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B97" w:rsidRDefault="00F117C4">
      <w:pPr>
        <w:jc w:val="center"/>
        <w:rPr>
          <w:sz w:val="28"/>
          <w:szCs w:val="28"/>
        </w:rPr>
      </w:pPr>
      <w:r>
        <w:rPr>
          <w:sz w:val="28"/>
          <w:szCs w:val="28"/>
        </w:rPr>
        <w:t>Муниципальное автономное  общеобразовательное учреждение</w:t>
      </w:r>
    </w:p>
    <w:p w:rsidR="005F2B97" w:rsidRDefault="00F117C4">
      <w:pPr>
        <w:jc w:val="center"/>
        <w:rPr>
          <w:sz w:val="28"/>
          <w:szCs w:val="28"/>
        </w:rPr>
      </w:pPr>
      <w:r>
        <w:rPr>
          <w:sz w:val="28"/>
          <w:szCs w:val="28"/>
        </w:rPr>
        <w:t xml:space="preserve">«Гимназия города Юрги» </w:t>
      </w:r>
    </w:p>
    <w:p w:rsidR="005F2B97" w:rsidRDefault="005F2B97"/>
    <w:p w:rsidR="005F2B97" w:rsidRDefault="005F2B97"/>
    <w:p w:rsidR="005F2B97" w:rsidRDefault="005F2B97"/>
    <w:p w:rsidR="005F2B97" w:rsidRDefault="005F2B97"/>
    <w:p w:rsidR="005F2B97" w:rsidRDefault="005F2B97"/>
    <w:p w:rsidR="005F2B97" w:rsidRDefault="005F2B97"/>
    <w:p w:rsidR="005F2B97" w:rsidRPr="008835E4" w:rsidRDefault="00F117C4">
      <w:pPr>
        <w:spacing w:before="120" w:after="120"/>
        <w:jc w:val="center"/>
        <w:rPr>
          <w:lang w:val="en-US"/>
        </w:rPr>
      </w:pPr>
      <w:r>
        <w:rPr>
          <w:caps/>
          <w:sz w:val="44"/>
          <w:szCs w:val="44"/>
          <w:lang w:val="en-US"/>
        </w:rPr>
        <w:t>Project</w:t>
      </w:r>
    </w:p>
    <w:p w:rsidR="005F2B97" w:rsidRDefault="00F117C4">
      <w:pPr>
        <w:spacing w:after="120"/>
        <w:jc w:val="center"/>
        <w:rPr>
          <w:lang w:val="en-US"/>
        </w:rPr>
      </w:pPr>
      <w:r>
        <w:rPr>
          <w:b/>
          <w:bCs/>
          <w:sz w:val="36"/>
          <w:szCs w:val="36"/>
          <w:lang w:val="en-US"/>
        </w:rPr>
        <w:t xml:space="preserve">«Engineering Advancements in the USSR </w:t>
      </w:r>
      <w:proofErr w:type="gramStart"/>
      <w:r>
        <w:rPr>
          <w:b/>
          <w:bCs/>
          <w:sz w:val="36"/>
          <w:szCs w:val="36"/>
          <w:lang w:val="en-US"/>
        </w:rPr>
        <w:t>During</w:t>
      </w:r>
      <w:proofErr w:type="gramEnd"/>
      <w:r>
        <w:rPr>
          <w:b/>
          <w:bCs/>
          <w:sz w:val="36"/>
          <w:szCs w:val="36"/>
          <w:lang w:val="en-US"/>
        </w:rPr>
        <w:t xml:space="preserve"> the Great Patriotic War»</w:t>
      </w:r>
    </w:p>
    <w:p w:rsidR="005F2B97" w:rsidRDefault="005F2B97">
      <w:pPr>
        <w:rPr>
          <w:lang w:val="en-US"/>
        </w:rPr>
      </w:pPr>
    </w:p>
    <w:p w:rsidR="005F2B97" w:rsidRDefault="005F2B97">
      <w:pPr>
        <w:rPr>
          <w:lang w:val="en-US"/>
        </w:rPr>
      </w:pPr>
    </w:p>
    <w:p w:rsidR="005F2B97" w:rsidRDefault="005F2B97">
      <w:pPr>
        <w:rPr>
          <w:lang w:val="en-US"/>
        </w:rPr>
      </w:pPr>
    </w:p>
    <w:tbl>
      <w:tblPr>
        <w:tblW w:w="0" w:type="auto"/>
        <w:tblCellMar>
          <w:left w:w="10" w:type="dxa"/>
          <w:right w:w="10" w:type="dxa"/>
        </w:tblCellMar>
        <w:tblLook w:val="04A0" w:firstRow="1" w:lastRow="0" w:firstColumn="1" w:lastColumn="0" w:noHBand="0" w:noVBand="1"/>
      </w:tblPr>
      <w:tblGrid>
        <w:gridCol w:w="6379"/>
        <w:gridCol w:w="3668"/>
      </w:tblGrid>
      <w:tr w:rsidR="005F2B97" w:rsidRPr="005730B2">
        <w:tc>
          <w:tcPr>
            <w:tcW w:w="6379" w:type="dxa"/>
            <w:noWrap/>
          </w:tcPr>
          <w:p w:rsidR="005F2B97" w:rsidRDefault="005F2B97">
            <w:pPr>
              <w:rPr>
                <w:lang w:val="en-US"/>
              </w:rPr>
            </w:pPr>
          </w:p>
        </w:tc>
        <w:tc>
          <w:tcPr>
            <w:tcW w:w="3668" w:type="dxa"/>
            <w:noWrap/>
          </w:tcPr>
          <w:p w:rsidR="008835E4" w:rsidRPr="005730B2" w:rsidRDefault="008835E4">
            <w:pPr>
              <w:spacing w:before="40" w:after="40"/>
              <w:rPr>
                <w:sz w:val="28"/>
                <w:szCs w:val="28"/>
                <w:lang w:val="en-US"/>
              </w:rPr>
            </w:pPr>
          </w:p>
          <w:p w:rsidR="005F2B97" w:rsidRPr="008835E4" w:rsidRDefault="00F117C4">
            <w:pPr>
              <w:spacing w:before="40" w:after="40"/>
              <w:rPr>
                <w:sz w:val="28"/>
                <w:szCs w:val="28"/>
                <w:lang w:val="en-US"/>
              </w:rPr>
            </w:pPr>
            <w:r>
              <w:rPr>
                <w:sz w:val="28"/>
                <w:szCs w:val="28"/>
                <w:lang w:val="en-US"/>
              </w:rPr>
              <w:t>Pupils worked on the project:</w:t>
            </w:r>
          </w:p>
          <w:p w:rsidR="008835E4" w:rsidRPr="008835E4" w:rsidRDefault="008835E4">
            <w:pPr>
              <w:spacing w:before="40" w:after="40"/>
              <w:rPr>
                <w:sz w:val="28"/>
                <w:szCs w:val="28"/>
                <w:lang w:val="en-US"/>
              </w:rPr>
            </w:pPr>
            <w:r w:rsidRPr="008835E4">
              <w:rPr>
                <w:sz w:val="28"/>
                <w:szCs w:val="28"/>
                <w:lang w:val="en-US"/>
              </w:rPr>
              <w:t>7</w:t>
            </w:r>
            <w:r w:rsidRPr="008835E4">
              <w:rPr>
                <w:sz w:val="28"/>
                <w:szCs w:val="28"/>
                <w:vertAlign w:val="superscript"/>
                <w:lang w:val="en-US"/>
              </w:rPr>
              <w:t>th</w:t>
            </w:r>
            <w:r>
              <w:rPr>
                <w:sz w:val="28"/>
                <w:szCs w:val="28"/>
                <w:lang w:val="en-US"/>
              </w:rPr>
              <w:t xml:space="preserve"> “A” form students </w:t>
            </w:r>
          </w:p>
          <w:p w:rsidR="005F2B97" w:rsidRPr="008835E4" w:rsidRDefault="005F2B97">
            <w:pPr>
              <w:spacing w:before="40" w:after="40"/>
              <w:rPr>
                <w:sz w:val="28"/>
                <w:szCs w:val="28"/>
                <w:lang w:val="en-US"/>
              </w:rPr>
            </w:pPr>
          </w:p>
          <w:p w:rsidR="005F2B97" w:rsidRPr="008835E4" w:rsidRDefault="005F2B97">
            <w:pPr>
              <w:spacing w:before="40" w:after="40"/>
              <w:rPr>
                <w:sz w:val="28"/>
                <w:szCs w:val="28"/>
                <w:lang w:val="en-US"/>
              </w:rPr>
            </w:pPr>
          </w:p>
          <w:p w:rsidR="008835E4" w:rsidRPr="005730B2" w:rsidRDefault="00F117C4">
            <w:pPr>
              <w:spacing w:before="40" w:after="40"/>
              <w:rPr>
                <w:sz w:val="28"/>
                <w:szCs w:val="28"/>
                <w:lang w:val="en-US"/>
              </w:rPr>
            </w:pPr>
            <w:r>
              <w:rPr>
                <w:sz w:val="28"/>
                <w:szCs w:val="28"/>
                <w:lang w:val="en-US"/>
              </w:rPr>
              <w:t>Teachers:</w:t>
            </w:r>
          </w:p>
          <w:p w:rsidR="008835E4" w:rsidRDefault="008835E4">
            <w:pPr>
              <w:spacing w:before="40" w:after="40"/>
              <w:rPr>
                <w:sz w:val="28"/>
                <w:szCs w:val="28"/>
                <w:lang w:val="en-US"/>
              </w:rPr>
            </w:pPr>
            <w:proofErr w:type="spellStart"/>
            <w:r>
              <w:rPr>
                <w:sz w:val="28"/>
                <w:szCs w:val="28"/>
                <w:lang w:val="en-US"/>
              </w:rPr>
              <w:t>Arutyunyan</w:t>
            </w:r>
            <w:proofErr w:type="spellEnd"/>
            <w:r>
              <w:rPr>
                <w:sz w:val="28"/>
                <w:szCs w:val="28"/>
                <w:lang w:val="en-US"/>
              </w:rPr>
              <w:t xml:space="preserve"> N.A.</w:t>
            </w:r>
          </w:p>
          <w:p w:rsidR="005F2B97" w:rsidRPr="008835E4" w:rsidRDefault="008835E4">
            <w:pPr>
              <w:spacing w:before="40" w:after="40"/>
              <w:rPr>
                <w:lang w:val="en-US"/>
              </w:rPr>
            </w:pPr>
            <w:proofErr w:type="spellStart"/>
            <w:r>
              <w:rPr>
                <w:sz w:val="28"/>
                <w:szCs w:val="28"/>
                <w:lang w:val="en-US"/>
              </w:rPr>
              <w:t>Kurchatova</w:t>
            </w:r>
            <w:proofErr w:type="spellEnd"/>
            <w:r>
              <w:rPr>
                <w:sz w:val="28"/>
                <w:szCs w:val="28"/>
                <w:lang w:val="en-US"/>
              </w:rPr>
              <w:t xml:space="preserve"> O.I. </w:t>
            </w:r>
            <w:r w:rsidR="00F117C4">
              <w:rPr>
                <w:sz w:val="28"/>
                <w:szCs w:val="28"/>
                <w:lang w:val="en-US"/>
              </w:rPr>
              <w:t xml:space="preserve"> </w:t>
            </w:r>
          </w:p>
        </w:tc>
      </w:tr>
    </w:tbl>
    <w:p w:rsidR="005F2B97" w:rsidRDefault="005F2B97">
      <w:pPr>
        <w:rPr>
          <w:lang w:val="en-US"/>
        </w:rPr>
      </w:pPr>
    </w:p>
    <w:p w:rsidR="005F2B97" w:rsidRDefault="005F2B97">
      <w:pPr>
        <w:rPr>
          <w:lang w:val="en-US"/>
        </w:rPr>
      </w:pPr>
    </w:p>
    <w:p w:rsidR="005F2B97" w:rsidRDefault="005F2B97">
      <w:pPr>
        <w:rPr>
          <w:lang w:val="en-US"/>
        </w:rPr>
      </w:pPr>
    </w:p>
    <w:p w:rsidR="005F2B97" w:rsidRDefault="005F2B97">
      <w:pPr>
        <w:rPr>
          <w:lang w:val="en-US"/>
        </w:rPr>
      </w:pPr>
    </w:p>
    <w:p w:rsidR="005F2B97" w:rsidRDefault="005F2B97">
      <w:pPr>
        <w:rPr>
          <w:lang w:val="en-US"/>
        </w:rPr>
      </w:pPr>
    </w:p>
    <w:p w:rsidR="005F2B97" w:rsidRDefault="005F2B97">
      <w:pPr>
        <w:rPr>
          <w:lang w:val="en-US"/>
        </w:rPr>
      </w:pPr>
    </w:p>
    <w:p w:rsidR="005F2B97" w:rsidRDefault="005F2B97">
      <w:pPr>
        <w:rPr>
          <w:lang w:val="en-US"/>
        </w:rPr>
      </w:pPr>
    </w:p>
    <w:p w:rsidR="005F2B97" w:rsidRDefault="005F2B97">
      <w:pPr>
        <w:rPr>
          <w:lang w:val="en-US"/>
        </w:rPr>
      </w:pPr>
    </w:p>
    <w:p w:rsidR="005F2B97" w:rsidRDefault="005F2B97">
      <w:pPr>
        <w:rPr>
          <w:lang w:val="en-US"/>
        </w:rPr>
      </w:pPr>
    </w:p>
    <w:p w:rsidR="005F2B97" w:rsidRDefault="005F2B97">
      <w:pPr>
        <w:rPr>
          <w:lang w:val="en-US"/>
        </w:rPr>
      </w:pPr>
    </w:p>
    <w:p w:rsidR="005F2B97" w:rsidRDefault="005F2B97">
      <w:pPr>
        <w:rPr>
          <w:lang w:val="en-US"/>
        </w:rPr>
      </w:pPr>
    </w:p>
    <w:p w:rsidR="005F2B97" w:rsidRPr="008835E4" w:rsidRDefault="00F117C4" w:rsidP="008835E4">
      <w:pPr>
        <w:spacing w:before="40" w:after="40"/>
        <w:jc w:val="center"/>
        <w:rPr>
          <w:lang w:val="en-US"/>
        </w:rPr>
      </w:pPr>
      <w:proofErr w:type="gramStart"/>
      <w:r>
        <w:rPr>
          <w:sz w:val="28"/>
          <w:szCs w:val="28"/>
          <w:lang w:val="en-US"/>
        </w:rPr>
        <w:t xml:space="preserve">2025 </w:t>
      </w:r>
      <w:r w:rsidR="008835E4">
        <w:rPr>
          <w:sz w:val="28"/>
          <w:szCs w:val="28"/>
        </w:rPr>
        <w:t>г</w:t>
      </w:r>
      <w:r w:rsidR="008835E4">
        <w:rPr>
          <w:sz w:val="28"/>
          <w:szCs w:val="28"/>
          <w:lang w:val="en-US"/>
        </w:rPr>
        <w:t>.</w:t>
      </w:r>
      <w:proofErr w:type="gramEnd"/>
    </w:p>
    <w:p w:rsidR="008835E4" w:rsidRDefault="008835E4">
      <w:pPr>
        <w:sectPr w:rsidR="008835E4">
          <w:pgSz w:w="11900" w:h="16840"/>
          <w:pgMar w:top="567" w:right="850" w:bottom="568" w:left="993" w:header="708" w:footer="708" w:gutter="0"/>
          <w:cols w:space="720"/>
        </w:sectPr>
      </w:pPr>
    </w:p>
    <w:p w:rsidR="005F2B97" w:rsidRDefault="00F117C4">
      <w:pPr>
        <w:pStyle w:val="1"/>
        <w:rPr>
          <w:rStyle w:val="fontStyleText"/>
          <w:sz w:val="32"/>
          <w:szCs w:val="32"/>
          <w:lang w:val="en-US"/>
        </w:rPr>
      </w:pPr>
      <w:r>
        <w:rPr>
          <w:lang w:val="en-US"/>
        </w:rPr>
        <w:lastRenderedPageBreak/>
        <w:t>Content</w:t>
      </w:r>
      <w:r>
        <w:fldChar w:fldCharType="begin"/>
      </w:r>
      <w:r>
        <w:instrText>TOC \o 1-9 \h \z \u</w:instrText>
      </w:r>
      <w:r>
        <w:fldChar w:fldCharType="separate"/>
      </w:r>
    </w:p>
    <w:p w:rsidR="005F2B97" w:rsidRPr="008835E4" w:rsidRDefault="005730B2">
      <w:pPr>
        <w:tabs>
          <w:tab w:val="right" w:leader="dot" w:pos="9062"/>
        </w:tabs>
        <w:rPr>
          <w:rStyle w:val="fontStyleText"/>
          <w:lang w:val="en-US"/>
        </w:rPr>
      </w:pPr>
      <w:hyperlink w:anchor="_Toc1" w:history="1">
        <w:r w:rsidR="00F117C4">
          <w:rPr>
            <w:lang w:val="en-US"/>
          </w:rPr>
          <w:t>Introduction</w:t>
        </w:r>
        <w:r w:rsidR="00F117C4">
          <w:tab/>
        </w:r>
        <w:r w:rsidR="008835E4">
          <w:rPr>
            <w:lang w:val="en-US"/>
          </w:rPr>
          <w:t>2</w:t>
        </w:r>
        <w:r w:rsidR="00F117C4">
          <w:fldChar w:fldCharType="begin"/>
        </w:r>
        <w:r w:rsidR="00F117C4">
          <w:instrText>PAGEREF _Toc1 \h</w:instrText>
        </w:r>
        <w:r w:rsidR="00F117C4">
          <w:fldChar w:fldCharType="separate"/>
        </w:r>
        <w:r w:rsidR="00F117C4">
          <w:rPr>
            <w:b/>
          </w:rPr>
          <w:t>.</w:t>
        </w:r>
        <w:r w:rsidR="00F117C4">
          <w:fldChar w:fldCharType="end"/>
        </w:r>
      </w:hyperlink>
    </w:p>
    <w:p w:rsidR="005F2B97" w:rsidRDefault="005730B2">
      <w:pPr>
        <w:tabs>
          <w:tab w:val="right" w:leader="dot" w:pos="9062"/>
        </w:tabs>
        <w:rPr>
          <w:rStyle w:val="fontStyleText"/>
        </w:rPr>
      </w:pPr>
      <w:hyperlink w:anchor="_Toc2" w:history="1">
        <w:r w:rsidR="00F117C4">
          <w:t>Historical Context of Engineering Advancements</w:t>
        </w:r>
        <w:r w:rsidR="00F117C4">
          <w:tab/>
        </w:r>
        <w:r w:rsidR="00F117C4">
          <w:fldChar w:fldCharType="begin"/>
        </w:r>
        <w:r w:rsidR="00F117C4">
          <w:instrText>PAGEREF _Toc2 \h</w:instrText>
        </w:r>
        <w:r w:rsidR="00F117C4">
          <w:fldChar w:fldCharType="separate"/>
        </w:r>
        <w:r w:rsidR="00F117C4">
          <w:t>6</w:t>
        </w:r>
        <w:r w:rsidR="00F117C4">
          <w:fldChar w:fldCharType="end"/>
        </w:r>
      </w:hyperlink>
    </w:p>
    <w:p w:rsidR="005F2B97" w:rsidRDefault="005730B2">
      <w:pPr>
        <w:tabs>
          <w:tab w:val="right" w:leader="dot" w:pos="9062"/>
        </w:tabs>
        <w:rPr>
          <w:rStyle w:val="fontStyleText"/>
        </w:rPr>
      </w:pPr>
      <w:hyperlink w:anchor="_Toc3" w:history="1">
        <w:r w:rsidR="00F117C4">
          <w:t>Production Statistics of Tanks and Aircraft</w:t>
        </w:r>
        <w:r w:rsidR="00F117C4">
          <w:tab/>
        </w:r>
        <w:r w:rsidR="00F117C4">
          <w:fldChar w:fldCharType="begin"/>
        </w:r>
        <w:r w:rsidR="00F117C4">
          <w:instrText>PAGEREF _Toc3 \h</w:instrText>
        </w:r>
        <w:r w:rsidR="00F117C4">
          <w:fldChar w:fldCharType="separate"/>
        </w:r>
        <w:r w:rsidR="00F117C4">
          <w:t>9</w:t>
        </w:r>
        <w:r w:rsidR="00F117C4">
          <w:fldChar w:fldCharType="end"/>
        </w:r>
      </w:hyperlink>
    </w:p>
    <w:p w:rsidR="005F2B97" w:rsidRDefault="005730B2">
      <w:pPr>
        <w:tabs>
          <w:tab w:val="right" w:leader="dot" w:pos="9062"/>
        </w:tabs>
        <w:rPr>
          <w:rStyle w:val="fontStyleText"/>
        </w:rPr>
      </w:pPr>
      <w:hyperlink w:anchor="_Toc4" w:history="1">
        <w:r w:rsidR="00F117C4">
          <w:t>Major Factories Involved in Military Production</w:t>
        </w:r>
        <w:r w:rsidR="00F117C4">
          <w:tab/>
        </w:r>
        <w:r w:rsidR="00F117C4">
          <w:fldChar w:fldCharType="begin"/>
        </w:r>
        <w:r w:rsidR="00F117C4">
          <w:instrText>PAGEREF _Toc4 \h</w:instrText>
        </w:r>
        <w:r w:rsidR="00F117C4">
          <w:fldChar w:fldCharType="separate"/>
        </w:r>
        <w:r w:rsidR="00F117C4">
          <w:t>12</w:t>
        </w:r>
        <w:r w:rsidR="00F117C4">
          <w:fldChar w:fldCharType="end"/>
        </w:r>
      </w:hyperlink>
    </w:p>
    <w:p w:rsidR="005F2B97" w:rsidRDefault="005730B2">
      <w:pPr>
        <w:tabs>
          <w:tab w:val="right" w:leader="dot" w:pos="9062"/>
        </w:tabs>
        <w:rPr>
          <w:rStyle w:val="fontStyleText"/>
        </w:rPr>
      </w:pPr>
      <w:hyperlink w:anchor="_Toc5" w:history="1">
        <w:r w:rsidR="00F117C4">
          <w:t>Technological Innovations in Military Engineering</w:t>
        </w:r>
        <w:r w:rsidR="00F117C4">
          <w:tab/>
        </w:r>
        <w:r w:rsidR="00F117C4">
          <w:fldChar w:fldCharType="begin"/>
        </w:r>
        <w:r w:rsidR="00F117C4">
          <w:instrText>PAGEREF _Toc5 \h</w:instrText>
        </w:r>
        <w:r w:rsidR="00F117C4">
          <w:fldChar w:fldCharType="separate"/>
        </w:r>
        <w:r w:rsidR="00F117C4">
          <w:t>16</w:t>
        </w:r>
        <w:r w:rsidR="00F117C4">
          <w:fldChar w:fldCharType="end"/>
        </w:r>
      </w:hyperlink>
    </w:p>
    <w:p w:rsidR="005F2B97" w:rsidRDefault="005730B2">
      <w:pPr>
        <w:tabs>
          <w:tab w:val="right" w:leader="dot" w:pos="9062"/>
        </w:tabs>
        <w:rPr>
          <w:rStyle w:val="fontStyleText"/>
        </w:rPr>
      </w:pPr>
      <w:hyperlink w:anchor="_Toc6" w:history="1">
        <w:r w:rsidR="00F117C4">
          <w:t>Impact on Wartime Outcomes</w:t>
        </w:r>
        <w:r w:rsidR="00F117C4">
          <w:tab/>
        </w:r>
        <w:r w:rsidR="00F117C4">
          <w:fldChar w:fldCharType="begin"/>
        </w:r>
        <w:r w:rsidR="00F117C4">
          <w:instrText>PAGEREF _Toc6 \h</w:instrText>
        </w:r>
        <w:r w:rsidR="00F117C4">
          <w:fldChar w:fldCharType="separate"/>
        </w:r>
        <w:r w:rsidR="00F117C4">
          <w:t>18</w:t>
        </w:r>
        <w:r w:rsidR="00F117C4">
          <w:fldChar w:fldCharType="end"/>
        </w:r>
      </w:hyperlink>
    </w:p>
    <w:p w:rsidR="005F2B97" w:rsidRDefault="005730B2">
      <w:pPr>
        <w:tabs>
          <w:tab w:val="right" w:leader="dot" w:pos="9062"/>
        </w:tabs>
        <w:rPr>
          <w:rStyle w:val="fontStyleText"/>
        </w:rPr>
      </w:pPr>
      <w:hyperlink w:anchor="_Toc7" w:history="1">
        <w:r w:rsidR="00F117C4">
          <w:t>Comparative Study with Other Nations</w:t>
        </w:r>
        <w:r w:rsidR="00F117C4">
          <w:tab/>
        </w:r>
        <w:r w:rsidR="00F117C4">
          <w:fldChar w:fldCharType="begin"/>
        </w:r>
        <w:r w:rsidR="00F117C4">
          <w:instrText>PAGEREF _Toc7 \h</w:instrText>
        </w:r>
        <w:r w:rsidR="00F117C4">
          <w:fldChar w:fldCharType="separate"/>
        </w:r>
        <w:r w:rsidR="00F117C4">
          <w:t>21</w:t>
        </w:r>
        <w:r w:rsidR="00F117C4">
          <w:fldChar w:fldCharType="end"/>
        </w:r>
      </w:hyperlink>
    </w:p>
    <w:p w:rsidR="005F2B97" w:rsidRPr="005730B2" w:rsidRDefault="005730B2">
      <w:pPr>
        <w:tabs>
          <w:tab w:val="right" w:leader="dot" w:pos="9062"/>
        </w:tabs>
        <w:rPr>
          <w:rStyle w:val="fontStyleText"/>
        </w:rPr>
      </w:pPr>
      <w:hyperlink w:anchor="_Toc8" w:history="1">
        <w:bookmarkStart w:id="0" w:name="_GoBack"/>
        <w:r w:rsidR="00F117C4" w:rsidRPr="005730B2">
          <w:t>Sociopolitical Implications of Engineering Advances</w:t>
        </w:r>
        <w:r w:rsidR="00F117C4" w:rsidRPr="005730B2">
          <w:tab/>
        </w:r>
        <w:r w:rsidR="00F117C4" w:rsidRPr="005730B2">
          <w:fldChar w:fldCharType="begin"/>
        </w:r>
        <w:r w:rsidR="00F117C4" w:rsidRPr="005730B2">
          <w:instrText>PAGEREF _Toc8 \h</w:instrText>
        </w:r>
        <w:r w:rsidR="00F117C4" w:rsidRPr="005730B2">
          <w:fldChar w:fldCharType="separate"/>
        </w:r>
        <w:r w:rsidR="00F117C4" w:rsidRPr="005730B2">
          <w:t>24</w:t>
        </w:r>
        <w:r w:rsidR="00F117C4" w:rsidRPr="005730B2">
          <w:fldChar w:fldCharType="end"/>
        </w:r>
        <w:bookmarkEnd w:id="0"/>
      </w:hyperlink>
    </w:p>
    <w:p w:rsidR="005F2B97" w:rsidRDefault="005730B2">
      <w:pPr>
        <w:tabs>
          <w:tab w:val="right" w:leader="dot" w:pos="9062"/>
        </w:tabs>
        <w:rPr>
          <w:rStyle w:val="fontStyleText"/>
        </w:rPr>
      </w:pPr>
      <w:hyperlink w:anchor="_Toc9" w:history="1">
        <w:r w:rsidR="00F117C4">
          <w:rPr>
            <w:lang w:val="en-US"/>
          </w:rPr>
          <w:t>Conclusion</w:t>
        </w:r>
        <w:r w:rsidR="00F117C4">
          <w:tab/>
        </w:r>
        <w:r w:rsidR="00F117C4">
          <w:fldChar w:fldCharType="begin"/>
        </w:r>
        <w:r w:rsidR="00F117C4">
          <w:instrText>PAGEREF _Toc9 \h</w:instrText>
        </w:r>
        <w:r w:rsidR="00F117C4">
          <w:fldChar w:fldCharType="separate"/>
        </w:r>
        <w:r w:rsidR="00F117C4">
          <w:rPr>
            <w:b/>
          </w:rPr>
          <w:t>26.</w:t>
        </w:r>
        <w:r w:rsidR="00F117C4">
          <w:fldChar w:fldCharType="end"/>
        </w:r>
      </w:hyperlink>
    </w:p>
    <w:p w:rsidR="005F2B97" w:rsidRDefault="005730B2">
      <w:pPr>
        <w:tabs>
          <w:tab w:val="right" w:leader="dot" w:pos="9062"/>
        </w:tabs>
        <w:rPr>
          <w:rStyle w:val="fontStyleText"/>
        </w:rPr>
      </w:pPr>
      <w:hyperlink w:anchor="_Toc10" w:history="1">
        <w:r w:rsidR="00F117C4">
          <w:rPr>
            <w:lang w:val="en-US"/>
          </w:rPr>
          <w:t>List of literature</w:t>
        </w:r>
        <w:r w:rsidR="00F117C4">
          <w:tab/>
        </w:r>
        <w:r w:rsidR="00F117C4">
          <w:fldChar w:fldCharType="begin"/>
        </w:r>
        <w:r w:rsidR="00F117C4">
          <w:instrText>PAGEREF _Toc10 \h</w:instrText>
        </w:r>
        <w:r w:rsidR="00F117C4">
          <w:fldChar w:fldCharType="separate"/>
        </w:r>
        <w:r w:rsidR="00F117C4">
          <w:rPr>
            <w:b/>
          </w:rPr>
          <w:t>29.</w:t>
        </w:r>
        <w:r w:rsidR="00F117C4">
          <w:fldChar w:fldCharType="end"/>
        </w:r>
      </w:hyperlink>
    </w:p>
    <w:p w:rsidR="005F2B97" w:rsidRDefault="00F117C4">
      <w:r>
        <w:fldChar w:fldCharType="end"/>
      </w:r>
    </w:p>
    <w:p w:rsidR="005F2B97" w:rsidRDefault="005F2B97">
      <w:pPr>
        <w:sectPr w:rsidR="005F2B97">
          <w:pgSz w:w="11905" w:h="16837"/>
          <w:pgMar w:top="1440" w:right="1440" w:bottom="1440" w:left="1440" w:header="720" w:footer="720" w:gutter="0"/>
          <w:pgNumType w:start="1"/>
          <w:cols w:space="720"/>
        </w:sectPr>
      </w:pPr>
    </w:p>
    <w:p w:rsidR="005F2B97" w:rsidRDefault="00F117C4" w:rsidP="00F117C4">
      <w:pPr>
        <w:pStyle w:val="1"/>
        <w:jc w:val="center"/>
        <w:rPr>
          <w:lang w:val="en-US"/>
        </w:rPr>
      </w:pPr>
      <w:r>
        <w:rPr>
          <w:lang w:val="en-US"/>
        </w:rPr>
        <w:lastRenderedPageBreak/>
        <w:t>Introduction</w:t>
      </w:r>
    </w:p>
    <w:p w:rsidR="005F2B97" w:rsidRDefault="00F117C4">
      <w:pPr>
        <w:pStyle w:val="paragraphStyleText"/>
        <w:rPr>
          <w:lang w:val="en-US"/>
        </w:rPr>
      </w:pPr>
      <w:r>
        <w:rPr>
          <w:rStyle w:val="fontStyleText"/>
          <w:lang w:val="en-US"/>
        </w:rPr>
        <w:t xml:space="preserve">The Great Patriotic War, which lasted from 1941 to 1945, was a pivotal moment in the history of the Soviet Union, not only for its military and political ramifications but also for the significant engineering advancements that emerged during this tumultuous period. The war catalyzed a remarkable transformation in the Soviet engineering landscape, particularly in the fields of military technology, including the production of tanks, aircraft, and </w:t>
      </w:r>
      <w:proofErr w:type="gramStart"/>
      <w:r>
        <w:rPr>
          <w:rStyle w:val="fontStyleText"/>
          <w:lang w:val="en-US"/>
        </w:rPr>
        <w:t>various weaponry</w:t>
      </w:r>
      <w:proofErr w:type="gramEnd"/>
      <w:r>
        <w:rPr>
          <w:rStyle w:val="fontStyleText"/>
          <w:lang w:val="en-US"/>
        </w:rPr>
        <w:t>. This project aims to explore these advancements in detail, shedding light on how the exigencies of war spurred innovation and accelerated production capabilities within the USSR.</w:t>
      </w:r>
    </w:p>
    <w:p w:rsidR="005F2B97" w:rsidRDefault="00F117C4">
      <w:pPr>
        <w:pStyle w:val="paragraphStyleText"/>
        <w:rPr>
          <w:lang w:val="en-US"/>
        </w:rPr>
      </w:pPr>
      <w:r>
        <w:rPr>
          <w:rStyle w:val="fontStyleText"/>
          <w:lang w:val="en-US"/>
        </w:rPr>
        <w:t>The relevance of this study cannot be overstated. Despite the critical role that engineering played in shaping the outcome of the Great Patriotic War, there remains a notable gap in comprehensive knowledge regarding the evolution of engineering practices during this time. Understanding these advancements is essential for grasping the dynamics of military power and the strategic decisions made by the Soviet leadership. By examining the engineering feats achieved during the war, we can gain insights into how technological innovation can be both a response to and a driver of conflict.</w:t>
      </w:r>
    </w:p>
    <w:p w:rsidR="005F2B97" w:rsidRDefault="00F117C4">
      <w:pPr>
        <w:pStyle w:val="paragraphStyleText"/>
        <w:rPr>
          <w:lang w:val="en-US"/>
        </w:rPr>
      </w:pPr>
      <w:r>
        <w:rPr>
          <w:rStyle w:val="fontStyleText"/>
          <w:lang w:val="en-US"/>
        </w:rPr>
        <w:t>The project will delve into several key areas. First, it will provide a historical context for the engineering advancements in the USSR during the war, exploring the socio-political environment that fostered such rapid development. This context is crucial for understanding the motivations behind the engineering efforts and the challenges faced by Soviet engineers and workers.</w:t>
      </w:r>
    </w:p>
    <w:p w:rsidR="005F2B97" w:rsidRDefault="00F117C4">
      <w:pPr>
        <w:pStyle w:val="paragraphStyleText"/>
        <w:rPr>
          <w:lang w:val="en-US"/>
        </w:rPr>
      </w:pPr>
      <w:r>
        <w:rPr>
          <w:rStyle w:val="fontStyleText"/>
          <w:lang w:val="en-US"/>
        </w:rPr>
        <w:t>Next, the project will analyze production statistics of tanks and aircraft, offering a quantitative perspective on the scale of military manufacturing during the war. By examining these statistics, we can better appreciate the logistical and organizational challenges that were overcome to meet the demands of wartime production.</w:t>
      </w:r>
    </w:p>
    <w:p w:rsidR="005F2B97" w:rsidRDefault="00F117C4">
      <w:pPr>
        <w:pStyle w:val="paragraphStyleText"/>
        <w:rPr>
          <w:lang w:val="en-US"/>
        </w:rPr>
      </w:pPr>
      <w:r>
        <w:rPr>
          <w:rStyle w:val="fontStyleText"/>
          <w:lang w:val="en-US"/>
        </w:rPr>
        <w:lastRenderedPageBreak/>
        <w:t>Additionally, the research will identify the major factories involved in military production, highlighting the geographical distribution of these facilities and their contributions to the war effort. Understanding the locations and capacities of these factories will provide insight into the industrial strategies employed by the Soviet Union to sustain its military operations.</w:t>
      </w:r>
    </w:p>
    <w:p w:rsidR="005F2B97" w:rsidRDefault="00F117C4">
      <w:pPr>
        <w:pStyle w:val="paragraphStyleText"/>
        <w:rPr>
          <w:lang w:val="en-US"/>
        </w:rPr>
      </w:pPr>
      <w:r>
        <w:rPr>
          <w:rStyle w:val="fontStyleText"/>
          <w:lang w:val="en-US"/>
        </w:rPr>
        <w:t>Technological innovations in military engineering will also be a focal point of this study. The war prompted significant advancements in design and functionality, leading to the development of more effective and efficient military hardware. By investigating these innovations, we can assess their impact on the effectiveness of Soviet military operations.</w:t>
      </w:r>
    </w:p>
    <w:p w:rsidR="005F2B97" w:rsidRDefault="00F117C4">
      <w:pPr>
        <w:pStyle w:val="paragraphStyleText"/>
        <w:rPr>
          <w:lang w:val="en-US"/>
        </w:rPr>
      </w:pPr>
      <w:r>
        <w:rPr>
          <w:rStyle w:val="fontStyleText"/>
          <w:lang w:val="en-US"/>
        </w:rPr>
        <w:t>Furthermore, the project will evaluate the overall impact of these engineering advancements on wartime outcomes. This analysis will consider how technological superiority, or the lack thereof, influenced key battles and the broader trajectory of the war.</w:t>
      </w:r>
    </w:p>
    <w:p w:rsidR="005F2B97" w:rsidRDefault="00F117C4">
      <w:pPr>
        <w:pStyle w:val="paragraphStyleText"/>
        <w:rPr>
          <w:lang w:val="en-US"/>
        </w:rPr>
      </w:pPr>
      <w:r>
        <w:rPr>
          <w:rStyle w:val="fontStyleText"/>
          <w:lang w:val="en-US"/>
        </w:rPr>
        <w:t>A comparative study with other nations will also be conducted to contextualize the Soviet engineering advancements within the global landscape of military technology during World War II. This comparison will help to highlight the unique aspects of Soviet engineering and its contributions to the war effort.</w:t>
      </w:r>
    </w:p>
    <w:p w:rsidR="005F2B97" w:rsidRDefault="00F117C4">
      <w:pPr>
        <w:pStyle w:val="paragraphStyleText"/>
        <w:rPr>
          <w:lang w:val="en-US"/>
        </w:rPr>
      </w:pPr>
      <w:r>
        <w:rPr>
          <w:rStyle w:val="fontStyleText"/>
          <w:lang w:val="en-US"/>
        </w:rPr>
        <w:t xml:space="preserve">Finally, the sociopolitical implications of engineering advances will be </w:t>
      </w:r>
      <w:proofErr w:type="gramStart"/>
      <w:r>
        <w:rPr>
          <w:rStyle w:val="fontStyleText"/>
          <w:lang w:val="en-US"/>
        </w:rPr>
        <w:t>explored,</w:t>
      </w:r>
      <w:proofErr w:type="gramEnd"/>
      <w:r>
        <w:rPr>
          <w:rStyle w:val="fontStyleText"/>
          <w:lang w:val="en-US"/>
        </w:rPr>
        <w:t xml:space="preserve"> examining how these developments affected the Soviet society and its post-war reconstruction efforts. The interplay between engineering, politics, and society during this period is a critical aspect of understanding the legacy of the Great Patriotic War.</w:t>
      </w:r>
    </w:p>
    <w:p w:rsidR="005F2B97" w:rsidRDefault="00F117C4">
      <w:pPr>
        <w:pStyle w:val="paragraphStyleText"/>
        <w:rPr>
          <w:lang w:val="en-US"/>
        </w:rPr>
      </w:pPr>
      <w:r>
        <w:rPr>
          <w:rStyle w:val="fontStyleText"/>
          <w:lang w:val="en-US"/>
        </w:rPr>
        <w:t xml:space="preserve">In summary, this project seeks to provide a comprehensive understanding of the engineering advancements in the USSR during the Great Patriotic War. By addressing the historical context, production statistics, major factories, technological innovations, and their impacts, this study aims to fill the existing knowledge gap and contribute to a deeper appreciation of the role of </w:t>
      </w:r>
      <w:r>
        <w:rPr>
          <w:rStyle w:val="fontStyleText"/>
          <w:lang w:val="en-US"/>
        </w:rPr>
        <w:lastRenderedPageBreak/>
        <w:t>engineering in shaping military power during one of the most significant conflicts in history.</w:t>
      </w:r>
    </w:p>
    <w:p w:rsidR="005F2B97" w:rsidRDefault="005F2B97">
      <w:pPr>
        <w:rPr>
          <w:lang w:val="en-US"/>
        </w:rPr>
      </w:pPr>
    </w:p>
    <w:p w:rsidR="005F2B97" w:rsidRPr="008835E4" w:rsidRDefault="00F117C4">
      <w:pPr>
        <w:pStyle w:val="a4"/>
        <w:spacing w:after="288" w:line="360" w:lineRule="auto"/>
        <w:ind w:firstLineChars="235" w:firstLine="658"/>
        <w:jc w:val="both"/>
        <w:rPr>
          <w:sz w:val="28"/>
          <w:szCs w:val="28"/>
          <w:lang w:val="en-US"/>
        </w:rPr>
      </w:pPr>
      <w:r w:rsidRPr="008835E4">
        <w:rPr>
          <w:rFonts w:eastAsia="sans-serif"/>
          <w:sz w:val="28"/>
          <w:szCs w:val="28"/>
          <w:lang w:val="en-US"/>
        </w:rPr>
        <w:t>This project explores the significant developments in engineering within the Soviet Union during the Great Patriotic War, particularly focusing on the production and innovation of tanks, planes, and weapons. It examines how the war accelerated engineering efforts, resulting in remarkable advancements in military technology. The project will analyze the production statistics, factory locations, and the overall impact of these developments on the outcome of the war. By investigating the rapid growth of military manufacturing capabilities, the project aims to provide a comprehensive understanding of Soviet engineering in this critical historical period.</w:t>
      </w:r>
    </w:p>
    <w:p w:rsidR="005F2B97" w:rsidRPr="008835E4" w:rsidRDefault="00F117C4" w:rsidP="008835E4">
      <w:pPr>
        <w:pStyle w:val="2"/>
        <w:spacing w:after="0" w:line="360" w:lineRule="auto"/>
        <w:ind w:firstLineChars="235" w:firstLine="661"/>
        <w:jc w:val="both"/>
        <w:rPr>
          <w:rFonts w:eastAsia="sans-serif"/>
          <w:lang w:val="en-US"/>
        </w:rPr>
      </w:pPr>
      <w:r>
        <w:rPr>
          <w:rFonts w:eastAsia="sans-serif"/>
        </w:rPr>
        <w:t>Идея</w:t>
      </w:r>
    </w:p>
    <w:p w:rsidR="005F2B97" w:rsidRPr="008835E4" w:rsidRDefault="00F117C4">
      <w:pPr>
        <w:spacing w:line="360" w:lineRule="auto"/>
        <w:ind w:firstLineChars="235" w:firstLine="658"/>
        <w:jc w:val="both"/>
        <w:rPr>
          <w:rFonts w:eastAsia="sans-serif"/>
          <w:sz w:val="28"/>
          <w:szCs w:val="28"/>
          <w:lang w:val="en-US"/>
        </w:rPr>
      </w:pPr>
      <w:r>
        <w:rPr>
          <w:rFonts w:eastAsia="sans-serif"/>
          <w:sz w:val="28"/>
          <w:szCs w:val="28"/>
          <w:lang w:val="en-US" w:eastAsia="zh-CN" w:bidi="ar"/>
        </w:rPr>
        <w:t>To highlight the technological innovations and production capabilities of the USSR's military engineering sector during World War II, emphasizing the significance of these advancements in the broader context of the war.</w:t>
      </w:r>
    </w:p>
    <w:p w:rsidR="005F2B97" w:rsidRPr="008835E4" w:rsidRDefault="00F117C4" w:rsidP="008835E4">
      <w:pPr>
        <w:pStyle w:val="2"/>
        <w:spacing w:after="0" w:line="360" w:lineRule="auto"/>
        <w:ind w:firstLineChars="235" w:firstLine="661"/>
        <w:jc w:val="both"/>
        <w:rPr>
          <w:rFonts w:eastAsia="sans-serif"/>
          <w:lang w:val="en-US"/>
        </w:rPr>
      </w:pPr>
      <w:r>
        <w:rPr>
          <w:rFonts w:eastAsia="sans-serif"/>
        </w:rPr>
        <w:t>Продукт</w:t>
      </w:r>
    </w:p>
    <w:p w:rsidR="005F2B97" w:rsidRPr="008835E4" w:rsidRDefault="00F117C4">
      <w:pPr>
        <w:spacing w:line="360" w:lineRule="auto"/>
        <w:ind w:firstLineChars="235" w:firstLine="658"/>
        <w:jc w:val="both"/>
        <w:rPr>
          <w:rFonts w:eastAsia="sans-serif"/>
          <w:sz w:val="28"/>
          <w:szCs w:val="28"/>
          <w:lang w:val="en-US"/>
        </w:rPr>
      </w:pPr>
      <w:proofErr w:type="gramStart"/>
      <w:r>
        <w:rPr>
          <w:rFonts w:eastAsia="sans-serif"/>
          <w:sz w:val="28"/>
          <w:szCs w:val="28"/>
          <w:lang w:val="en-US" w:eastAsia="zh-CN" w:bidi="ar"/>
        </w:rPr>
        <w:t>A detailed research paper that includes statistical data, analysis of engineering advancements, and the implications of these developments on the war efforts.</w:t>
      </w:r>
      <w:proofErr w:type="gramEnd"/>
    </w:p>
    <w:p w:rsidR="005F2B97" w:rsidRPr="008835E4" w:rsidRDefault="00F117C4" w:rsidP="008835E4">
      <w:pPr>
        <w:pStyle w:val="2"/>
        <w:spacing w:after="0" w:line="360" w:lineRule="auto"/>
        <w:ind w:firstLineChars="235" w:firstLine="661"/>
        <w:jc w:val="both"/>
        <w:rPr>
          <w:rFonts w:eastAsia="sans-serif"/>
          <w:lang w:val="en-US"/>
        </w:rPr>
      </w:pPr>
      <w:r>
        <w:rPr>
          <w:rFonts w:eastAsia="sans-serif"/>
        </w:rPr>
        <w:t>Проблема</w:t>
      </w:r>
    </w:p>
    <w:p w:rsidR="005F2B97" w:rsidRPr="008835E4" w:rsidRDefault="00F117C4">
      <w:pPr>
        <w:spacing w:line="360" w:lineRule="auto"/>
        <w:ind w:firstLineChars="235" w:firstLine="658"/>
        <w:jc w:val="both"/>
        <w:rPr>
          <w:rFonts w:eastAsia="sans-serif"/>
          <w:sz w:val="28"/>
          <w:szCs w:val="28"/>
          <w:lang w:val="en-US"/>
        </w:rPr>
      </w:pPr>
      <w:r>
        <w:rPr>
          <w:rFonts w:eastAsia="sans-serif"/>
          <w:sz w:val="28"/>
          <w:szCs w:val="28"/>
          <w:lang w:val="en-US" w:eastAsia="zh-CN" w:bidi="ar"/>
        </w:rPr>
        <w:t>The project addresses the lack of comprehensive knowledge about the evolution of engineering in the USSR during the Great Patriotic War, which is crucial for understanding the dynamics of military power during this period.</w:t>
      </w:r>
    </w:p>
    <w:p w:rsidR="005F2B97" w:rsidRPr="008835E4" w:rsidRDefault="00F117C4" w:rsidP="008835E4">
      <w:pPr>
        <w:pStyle w:val="2"/>
        <w:spacing w:after="0" w:line="360" w:lineRule="auto"/>
        <w:ind w:firstLineChars="235" w:firstLine="661"/>
        <w:jc w:val="both"/>
        <w:rPr>
          <w:rFonts w:eastAsia="sans-serif"/>
          <w:lang w:val="en-US"/>
        </w:rPr>
      </w:pPr>
      <w:r>
        <w:rPr>
          <w:rFonts w:eastAsia="sans-serif"/>
        </w:rPr>
        <w:t>Актуальность</w:t>
      </w:r>
    </w:p>
    <w:p w:rsidR="005F2B97" w:rsidRPr="008835E4" w:rsidRDefault="00F117C4">
      <w:pPr>
        <w:spacing w:line="360" w:lineRule="auto"/>
        <w:ind w:firstLineChars="235" w:firstLine="658"/>
        <w:jc w:val="both"/>
        <w:rPr>
          <w:rFonts w:eastAsia="sans-serif"/>
          <w:sz w:val="28"/>
          <w:szCs w:val="28"/>
          <w:lang w:val="en-US"/>
        </w:rPr>
      </w:pPr>
      <w:r>
        <w:rPr>
          <w:rFonts w:eastAsia="sans-serif"/>
          <w:sz w:val="28"/>
          <w:szCs w:val="28"/>
          <w:lang w:val="en-US" w:eastAsia="zh-CN" w:bidi="ar"/>
        </w:rPr>
        <w:lastRenderedPageBreak/>
        <w:t>Understanding the engineering breakthroughs during the Great Patriotic War is essential for comprehending the technological evolution of military power and its socio-political implications in the USSR.</w:t>
      </w:r>
    </w:p>
    <w:p w:rsidR="005F2B97" w:rsidRPr="008835E4" w:rsidRDefault="00F117C4" w:rsidP="008835E4">
      <w:pPr>
        <w:pStyle w:val="2"/>
        <w:spacing w:after="0" w:line="360" w:lineRule="auto"/>
        <w:ind w:firstLineChars="235" w:firstLine="661"/>
        <w:jc w:val="both"/>
        <w:rPr>
          <w:rFonts w:eastAsia="sans-serif"/>
          <w:lang w:val="en-US"/>
        </w:rPr>
      </w:pPr>
      <w:r>
        <w:rPr>
          <w:rFonts w:eastAsia="sans-serif"/>
        </w:rPr>
        <w:t>Цель</w:t>
      </w:r>
    </w:p>
    <w:p w:rsidR="005F2B97" w:rsidRPr="008835E4" w:rsidRDefault="00F117C4">
      <w:pPr>
        <w:spacing w:line="360" w:lineRule="auto"/>
        <w:ind w:firstLineChars="235" w:firstLine="658"/>
        <w:jc w:val="both"/>
        <w:rPr>
          <w:rFonts w:eastAsia="sans-serif"/>
          <w:sz w:val="28"/>
          <w:szCs w:val="28"/>
          <w:lang w:val="en-US"/>
        </w:rPr>
      </w:pPr>
      <w:r>
        <w:rPr>
          <w:rFonts w:eastAsia="sans-serif"/>
          <w:sz w:val="28"/>
          <w:szCs w:val="28"/>
          <w:lang w:val="en-US" w:eastAsia="zh-CN" w:bidi="ar"/>
        </w:rPr>
        <w:t>To investigate and document the key advancements in Soviet engineering related to tanks, planes, and weapons during the Great Patriotic War.</w:t>
      </w:r>
    </w:p>
    <w:p w:rsidR="005F2B97" w:rsidRPr="008835E4" w:rsidRDefault="00F117C4" w:rsidP="008835E4">
      <w:pPr>
        <w:pStyle w:val="2"/>
        <w:spacing w:after="0" w:line="360" w:lineRule="auto"/>
        <w:ind w:firstLineChars="235" w:firstLine="661"/>
        <w:jc w:val="both"/>
        <w:rPr>
          <w:rFonts w:eastAsia="sans-serif"/>
          <w:lang w:val="en-US"/>
        </w:rPr>
      </w:pPr>
      <w:r>
        <w:rPr>
          <w:rFonts w:eastAsia="sans-serif"/>
        </w:rPr>
        <w:t>Задачи</w:t>
      </w:r>
    </w:p>
    <w:p w:rsidR="005F2B97" w:rsidRPr="008835E4" w:rsidRDefault="00F117C4">
      <w:pPr>
        <w:spacing w:line="360" w:lineRule="auto"/>
        <w:ind w:firstLineChars="235" w:firstLine="658"/>
        <w:jc w:val="both"/>
        <w:rPr>
          <w:rFonts w:eastAsia="sans-serif"/>
          <w:sz w:val="28"/>
          <w:szCs w:val="28"/>
          <w:lang w:val="en-US"/>
        </w:rPr>
      </w:pPr>
      <w:r>
        <w:rPr>
          <w:rFonts w:eastAsia="sans-serif"/>
          <w:sz w:val="28"/>
          <w:szCs w:val="28"/>
          <w:lang w:val="en-US" w:eastAsia="zh-CN" w:bidi="ar"/>
        </w:rPr>
        <w:t>1. Research the historical context of engineering advancements in the USSR during the war. 2. Analyze the production statistics of tanks and aircraft. 3. Identify the major factories involved in military production. 4. Assess the impact of these advancements on wartime outcomes.</w:t>
      </w:r>
    </w:p>
    <w:p w:rsidR="005F2B97" w:rsidRPr="008835E4" w:rsidRDefault="00F117C4" w:rsidP="008835E4">
      <w:pPr>
        <w:pStyle w:val="2"/>
        <w:spacing w:after="0" w:line="360" w:lineRule="auto"/>
        <w:ind w:firstLineChars="235" w:firstLine="661"/>
        <w:jc w:val="both"/>
        <w:rPr>
          <w:rFonts w:eastAsia="sans-serif"/>
          <w:lang w:val="en-US"/>
        </w:rPr>
      </w:pPr>
      <w:r>
        <w:rPr>
          <w:rFonts w:eastAsia="sans-serif"/>
        </w:rPr>
        <w:t>Ресурсы</w:t>
      </w:r>
    </w:p>
    <w:p w:rsidR="005F2B97" w:rsidRPr="008835E4" w:rsidRDefault="00F117C4">
      <w:pPr>
        <w:spacing w:line="360" w:lineRule="auto"/>
        <w:ind w:firstLineChars="235" w:firstLine="658"/>
        <w:jc w:val="both"/>
        <w:rPr>
          <w:rFonts w:eastAsia="sans-serif"/>
          <w:sz w:val="28"/>
          <w:szCs w:val="28"/>
          <w:lang w:val="en-US"/>
        </w:rPr>
      </w:pPr>
      <w:r>
        <w:rPr>
          <w:rFonts w:eastAsia="sans-serif"/>
          <w:sz w:val="28"/>
          <w:szCs w:val="28"/>
          <w:lang w:val="en-US" w:eastAsia="zh-CN" w:bidi="ar"/>
        </w:rPr>
        <w:t>Access to historical archives, library resources for research, and time allocated for data analysis and writing.</w:t>
      </w:r>
    </w:p>
    <w:p w:rsidR="005F2B97" w:rsidRPr="008835E4" w:rsidRDefault="00F117C4" w:rsidP="008835E4">
      <w:pPr>
        <w:pStyle w:val="2"/>
        <w:spacing w:after="0" w:line="360" w:lineRule="auto"/>
        <w:ind w:firstLineChars="235" w:firstLine="661"/>
        <w:jc w:val="both"/>
        <w:rPr>
          <w:rFonts w:eastAsia="sans-serif"/>
          <w:lang w:val="en-US"/>
        </w:rPr>
      </w:pPr>
      <w:r>
        <w:rPr>
          <w:rFonts w:eastAsia="sans-serif"/>
        </w:rPr>
        <w:t>Роли</w:t>
      </w:r>
      <w:r w:rsidRPr="008835E4">
        <w:rPr>
          <w:rFonts w:eastAsia="sans-serif"/>
          <w:lang w:val="en-US"/>
        </w:rPr>
        <w:t xml:space="preserve"> </w:t>
      </w:r>
      <w:r>
        <w:rPr>
          <w:rFonts w:eastAsia="sans-serif"/>
        </w:rPr>
        <w:t>в</w:t>
      </w:r>
      <w:r w:rsidRPr="008835E4">
        <w:rPr>
          <w:rFonts w:eastAsia="sans-serif"/>
          <w:lang w:val="en-US"/>
        </w:rPr>
        <w:t xml:space="preserve"> </w:t>
      </w:r>
      <w:r>
        <w:rPr>
          <w:rFonts w:eastAsia="sans-serif"/>
        </w:rPr>
        <w:t>проекте</w:t>
      </w:r>
    </w:p>
    <w:p w:rsidR="005F2B97" w:rsidRPr="008835E4" w:rsidRDefault="00F117C4">
      <w:pPr>
        <w:spacing w:line="360" w:lineRule="auto"/>
        <w:ind w:firstLineChars="235" w:firstLine="658"/>
        <w:jc w:val="both"/>
        <w:rPr>
          <w:rFonts w:eastAsia="sans-serif"/>
          <w:sz w:val="28"/>
          <w:szCs w:val="28"/>
          <w:lang w:val="en-US"/>
        </w:rPr>
      </w:pPr>
      <w:r>
        <w:rPr>
          <w:rFonts w:eastAsia="sans-serif"/>
          <w:sz w:val="28"/>
          <w:szCs w:val="28"/>
          <w:lang w:val="en-US" w:eastAsia="zh-CN" w:bidi="ar"/>
        </w:rPr>
        <w:t>Researcher, Writer, Analyst</w:t>
      </w:r>
    </w:p>
    <w:p w:rsidR="005F2B97" w:rsidRPr="008835E4" w:rsidRDefault="00F117C4" w:rsidP="008835E4">
      <w:pPr>
        <w:pStyle w:val="2"/>
        <w:spacing w:after="0" w:line="360" w:lineRule="auto"/>
        <w:ind w:firstLineChars="235" w:firstLine="661"/>
        <w:jc w:val="both"/>
        <w:rPr>
          <w:rFonts w:eastAsia="sans-serif"/>
          <w:lang w:val="en-US"/>
        </w:rPr>
      </w:pPr>
      <w:r>
        <w:rPr>
          <w:rFonts w:eastAsia="sans-serif"/>
        </w:rPr>
        <w:t>Целевая</w:t>
      </w:r>
      <w:r w:rsidRPr="008835E4">
        <w:rPr>
          <w:rFonts w:eastAsia="sans-serif"/>
          <w:lang w:val="en-US"/>
        </w:rPr>
        <w:t xml:space="preserve"> </w:t>
      </w:r>
      <w:r>
        <w:rPr>
          <w:rFonts w:eastAsia="sans-serif"/>
        </w:rPr>
        <w:t>аудитория</w:t>
      </w:r>
    </w:p>
    <w:p w:rsidR="005F2B97" w:rsidRPr="008835E4" w:rsidRDefault="00F117C4">
      <w:pPr>
        <w:spacing w:line="360" w:lineRule="auto"/>
        <w:ind w:firstLineChars="235" w:firstLine="658"/>
        <w:jc w:val="both"/>
        <w:rPr>
          <w:rFonts w:eastAsia="sans-serif"/>
          <w:sz w:val="28"/>
          <w:szCs w:val="28"/>
          <w:lang w:val="en-US"/>
        </w:rPr>
      </w:pPr>
      <w:r>
        <w:rPr>
          <w:rFonts w:eastAsia="sans-serif"/>
          <w:sz w:val="28"/>
          <w:szCs w:val="28"/>
          <w:lang w:val="en-US" w:eastAsia="zh-CN" w:bidi="ar"/>
        </w:rPr>
        <w:t>Historians, students, and individuals interested in military history and engineering development.</w:t>
      </w:r>
    </w:p>
    <w:p w:rsidR="005F2B97" w:rsidRDefault="005F2B97">
      <w:pPr>
        <w:spacing w:line="360" w:lineRule="auto"/>
        <w:ind w:firstLineChars="235" w:firstLine="658"/>
        <w:jc w:val="both"/>
        <w:rPr>
          <w:sz w:val="28"/>
          <w:szCs w:val="28"/>
          <w:lang w:val="en-US"/>
        </w:rPr>
        <w:sectPr w:rsidR="005F2B97">
          <w:footerReference w:type="default" r:id="rId7"/>
          <w:pgSz w:w="11905" w:h="16837"/>
          <w:pgMar w:top="1440" w:right="1440" w:bottom="1440" w:left="1440" w:header="720" w:footer="720" w:gutter="0"/>
          <w:cols w:space="720"/>
        </w:sectPr>
      </w:pPr>
    </w:p>
    <w:p w:rsidR="005F2B97" w:rsidRDefault="00F117C4" w:rsidP="00F117C4">
      <w:pPr>
        <w:pStyle w:val="1"/>
        <w:jc w:val="center"/>
        <w:rPr>
          <w:lang w:val="en-US"/>
        </w:rPr>
      </w:pPr>
      <w:bookmarkStart w:id="1" w:name="_Toc2"/>
      <w:r>
        <w:rPr>
          <w:lang w:val="en-US"/>
        </w:rPr>
        <w:lastRenderedPageBreak/>
        <w:t>Historical Context of Engineering Advancements</w:t>
      </w:r>
      <w:bookmarkEnd w:id="1"/>
    </w:p>
    <w:p w:rsidR="005F2B97" w:rsidRDefault="00F117C4">
      <w:pPr>
        <w:pStyle w:val="paragraphStyleText"/>
        <w:rPr>
          <w:lang w:val="en-US"/>
        </w:rPr>
      </w:pPr>
      <w:r>
        <w:rPr>
          <w:lang w:val="en-US"/>
        </w:rPr>
        <w:t xml:space="preserve"> </w:t>
      </w:r>
      <w:r w:rsidR="005730B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337.5pt">
            <v:imagedata r:id="rId8" o:title=""/>
          </v:shape>
        </w:pict>
      </w:r>
      <w:r>
        <w:rPr>
          <w:rStyle w:val="fontStyleText"/>
          <w:lang w:val="en-US"/>
        </w:rPr>
        <w:t xml:space="preserve">  </w:t>
      </w:r>
      <w:proofErr w:type="gramStart"/>
      <w:r>
        <w:rPr>
          <w:rStyle w:val="fontStyleText"/>
          <w:lang w:val="en-US"/>
        </w:rPr>
        <w:t>Picture 1.</w:t>
      </w:r>
      <w:proofErr w:type="gramEnd"/>
      <w:r>
        <w:rPr>
          <w:rStyle w:val="fontStyleText"/>
          <w:lang w:val="en-US"/>
        </w:rPr>
        <w:t xml:space="preserve"> </w:t>
      </w:r>
      <w:proofErr w:type="gramStart"/>
      <w:r>
        <w:rPr>
          <w:rStyle w:val="fontStyleText"/>
          <w:lang w:val="en-US"/>
        </w:rPr>
        <w:t>Military technology advancements during the Great Patriotic War.</w:t>
      </w:r>
      <w:proofErr w:type="gramEnd"/>
    </w:p>
    <w:p w:rsidR="005F2B97" w:rsidRDefault="00F117C4">
      <w:pPr>
        <w:pStyle w:val="paragraphStyleText"/>
        <w:rPr>
          <w:lang w:val="en-US"/>
        </w:rPr>
      </w:pPr>
      <w:r>
        <w:rPr>
          <w:rStyle w:val="fontStyleText"/>
          <w:lang w:val="en-US"/>
        </w:rPr>
        <w:t>The early years of the Great Patriotic War presented a formidable challenge for the Soviet Union, demanding rapid innovation and adaptation in military engineering to match the urgency of warfare. Faced with initial setbacks, including the swift advancement of German forces, Soviet engineers and designers were compelled to rethink existing military technologies. The historical backdrop of the conflict played a pivotal role in shaping these advancements, driven by both necessity and the underlying ideological tenets of the time.</w:t>
      </w:r>
    </w:p>
    <w:p w:rsidR="005F2B97" w:rsidRDefault="00F117C4">
      <w:pPr>
        <w:pStyle w:val="paragraphStyleText"/>
        <w:rPr>
          <w:lang w:val="en-US"/>
        </w:rPr>
      </w:pPr>
      <w:r>
        <w:rPr>
          <w:rStyle w:val="fontStyleText"/>
          <w:lang w:val="en-US"/>
        </w:rPr>
        <w:t xml:space="preserve">In the face of adversity, the Soviet regime accelerated the mobilization of industrial resources, converting civilian production facilities to military purposes. This transition was not only logistical but also marked by an intense </w:t>
      </w:r>
      <w:r>
        <w:rPr>
          <w:rStyle w:val="fontStyleText"/>
          <w:lang w:val="en-US"/>
        </w:rPr>
        <w:lastRenderedPageBreak/>
        <w:t>focus on research and development. Engineers embraced a spirit of innovation, often using lessons learned from early encounters with enemy forces to refine their designs. For instance, the T-34 tank emerged as a response to the need for a formidable armored vehicle. Its sloped armor design and powerful weapons system represented a significant departure from previous tank concepts, blending mobility with firepower in a way that proved effective on the Eastern Front.</w:t>
      </w:r>
    </w:p>
    <w:p w:rsidR="005F2B97" w:rsidRDefault="00F117C4">
      <w:pPr>
        <w:pStyle w:val="paragraphStyleText"/>
        <w:rPr>
          <w:lang w:val="en-US"/>
        </w:rPr>
      </w:pPr>
      <w:r>
        <w:rPr>
          <w:rStyle w:val="fontStyleText"/>
          <w:lang w:val="en-US"/>
        </w:rPr>
        <w:t xml:space="preserve">Aircraft development mirrored this trend. Soviet engineers, while initially hampered by outdated designs, quickly adapted existing models to enhance performance. The IL-2 </w:t>
      </w:r>
      <w:proofErr w:type="spellStart"/>
      <w:r>
        <w:rPr>
          <w:rStyle w:val="fontStyleText"/>
          <w:lang w:val="en-US"/>
        </w:rPr>
        <w:t>Sturmovik</w:t>
      </w:r>
      <w:proofErr w:type="spellEnd"/>
      <w:r>
        <w:rPr>
          <w:rStyle w:val="fontStyleText"/>
          <w:lang w:val="en-US"/>
        </w:rPr>
        <w:t>, created as a ground-attack aircraft, showcased the integration of armor and firepower necessary for overcoming German defenses. Engineers prioritized pilot safety and versatility, leading to the mass production of effective aircraft that could dominate the skies and support ground operations.</w:t>
      </w:r>
    </w:p>
    <w:p w:rsidR="005F2B97" w:rsidRDefault="00F117C4">
      <w:pPr>
        <w:pStyle w:val="paragraphStyleText"/>
        <w:rPr>
          <w:lang w:val="en-US"/>
        </w:rPr>
      </w:pPr>
      <w:r>
        <w:rPr>
          <w:rStyle w:val="fontStyleText"/>
          <w:lang w:val="en-US"/>
        </w:rPr>
        <w:t>As the war intensified, collaboration among various engineering sectors and institutions gained momentum. The establishment of specialized design bureaus fostered an environment where innovative ideas could flourish. This cross-pollination of talent enabled rapid prototyping and adjustment of designs based on battlefield evaluations. The advantages gained from this cooperative approach became evident through the successful deployment of weapons systems that were swiftly adapted to meet evolving combat scenarios.</w:t>
      </w:r>
    </w:p>
    <w:p w:rsidR="005F2B97" w:rsidRDefault="00F117C4">
      <w:pPr>
        <w:pStyle w:val="paragraphStyleText"/>
        <w:rPr>
          <w:lang w:val="en-US"/>
        </w:rPr>
      </w:pPr>
      <w:r>
        <w:rPr>
          <w:rStyle w:val="fontStyleText"/>
          <w:lang w:val="en-US"/>
        </w:rPr>
        <w:t>The Soviet Union also adopted a unique approach to leverage the capabilities of its workforce. The enlistment of women and the mobilization of a diverse labor pool in engineering roles contributed to a surge in production and creativity. This inclusivity not only addressed personnel shortages but also infused the engineering process with fresh perspectives, resulting in a robust military-industrial complex capable of supporting sustained wartime efforts.</w:t>
      </w:r>
    </w:p>
    <w:p w:rsidR="005F2B97" w:rsidRDefault="00F117C4">
      <w:pPr>
        <w:pStyle w:val="paragraphStyleText"/>
        <w:rPr>
          <w:lang w:val="en-US"/>
        </w:rPr>
      </w:pPr>
      <w:r>
        <w:rPr>
          <w:rStyle w:val="fontStyleText"/>
          <w:lang w:val="en-US"/>
        </w:rPr>
        <w:t xml:space="preserve">By the end of the war, the landscape of Soviet military engineering had transformed remarkably. The coexistence of traditional engineering practices </w:t>
      </w:r>
      <w:r>
        <w:rPr>
          <w:rStyle w:val="fontStyleText"/>
          <w:lang w:val="en-US"/>
        </w:rPr>
        <w:lastRenderedPageBreak/>
        <w:t>with rapid technological innovation created an environment where resilience and resourcefulness thrived. These advancements were not merely a function of available technology; they were tightly intertwined with the collective determination of the Soviet people to withstand and overcome a formidable adversary.</w:t>
      </w:r>
    </w:p>
    <w:p w:rsidR="005F2B97" w:rsidRDefault="00F117C4">
      <w:pPr>
        <w:pStyle w:val="paragraphStyleText"/>
        <w:rPr>
          <w:lang w:val="en-US"/>
        </w:rPr>
      </w:pPr>
      <w:r>
        <w:rPr>
          <w:rStyle w:val="fontStyleText"/>
          <w:lang w:val="en-US"/>
        </w:rPr>
        <w:t>The legacy of the engineering advancements during the Great Patriotic War extends beyond the battlefield. The innovations developed during this tumultuous period laid the groundwork for post-war technological growth in the Soviet Union. The lessons learned and the strategies implemented continue to shape military engineering principles, illustrating how dire situations can spur extraordinary advancements in technology and production.</w:t>
      </w:r>
    </w:p>
    <w:p w:rsidR="005F2B97" w:rsidRDefault="005F2B97">
      <w:pPr>
        <w:rPr>
          <w:lang w:val="en-US"/>
        </w:rPr>
        <w:sectPr w:rsidR="005F2B97">
          <w:footerReference w:type="default" r:id="rId9"/>
          <w:pgSz w:w="11905" w:h="16837"/>
          <w:pgMar w:top="1440" w:right="1440" w:bottom="1440" w:left="1440" w:header="720" w:footer="720" w:gutter="0"/>
          <w:cols w:space="720"/>
        </w:sectPr>
      </w:pPr>
    </w:p>
    <w:p w:rsidR="005F2B97" w:rsidRDefault="00F117C4" w:rsidP="00F117C4">
      <w:pPr>
        <w:pStyle w:val="1"/>
        <w:jc w:val="center"/>
        <w:rPr>
          <w:lang w:val="en-US"/>
        </w:rPr>
      </w:pPr>
      <w:bookmarkStart w:id="2" w:name="_Toc3"/>
      <w:r>
        <w:rPr>
          <w:lang w:val="en-US"/>
        </w:rPr>
        <w:lastRenderedPageBreak/>
        <w:t>Production Statistics of Tanks and Aircraft</w:t>
      </w:r>
      <w:bookmarkEnd w:id="2"/>
    </w:p>
    <w:p w:rsidR="005F2B97" w:rsidRDefault="00F117C4">
      <w:pPr>
        <w:pStyle w:val="paragraphStyleText"/>
        <w:rPr>
          <w:lang w:val="en-US"/>
        </w:rPr>
      </w:pPr>
      <w:r>
        <w:rPr>
          <w:rStyle w:val="fontStyleText"/>
        </w:rPr>
        <w:t>Таблица</w:t>
      </w:r>
      <w:r>
        <w:rPr>
          <w:rStyle w:val="fontStyleText"/>
          <w:lang w:val="en-US"/>
        </w:rPr>
        <w:t xml:space="preserve"> 1. Tank and Aircraft Production Statistics during the Great Patriotic War</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80" w:type="dxa"/>
          <w:left w:w="80" w:type="dxa"/>
          <w:bottom w:w="80" w:type="dxa"/>
          <w:right w:w="80" w:type="dxa"/>
        </w:tblCellMar>
        <w:tblLook w:val="04A0" w:firstRow="1" w:lastRow="0" w:firstColumn="1" w:lastColumn="0" w:noHBand="0" w:noVBand="1"/>
      </w:tblPr>
      <w:tblGrid>
        <w:gridCol w:w="2400"/>
        <w:gridCol w:w="2400"/>
        <w:gridCol w:w="3200"/>
      </w:tblGrid>
      <w:tr w:rsidR="005F2B97">
        <w:trPr>
          <w:jc w:val="center"/>
        </w:trPr>
        <w:tc>
          <w:tcPr>
            <w:tcW w:w="2400" w:type="dxa"/>
            <w:noWrap/>
          </w:tcPr>
          <w:p w:rsidR="005F2B97" w:rsidRDefault="00F117C4">
            <w:pPr>
              <w:jc w:val="center"/>
            </w:pPr>
            <w:proofErr w:type="spellStart"/>
            <w:r>
              <w:rPr>
                <w:rStyle w:val="fontStyleText"/>
              </w:rPr>
              <w:t>Type</w:t>
            </w:r>
            <w:proofErr w:type="spellEnd"/>
          </w:p>
        </w:tc>
        <w:tc>
          <w:tcPr>
            <w:tcW w:w="2400" w:type="dxa"/>
            <w:noWrap/>
          </w:tcPr>
          <w:p w:rsidR="005F2B97" w:rsidRDefault="00F117C4">
            <w:pPr>
              <w:jc w:val="center"/>
            </w:pPr>
            <w:proofErr w:type="spellStart"/>
            <w:r>
              <w:rPr>
                <w:rStyle w:val="fontStyleText"/>
              </w:rPr>
              <w:t>Production</w:t>
            </w:r>
            <w:proofErr w:type="spellEnd"/>
            <w:r>
              <w:rPr>
                <w:rStyle w:val="fontStyleText"/>
              </w:rPr>
              <w:t xml:space="preserve"> </w:t>
            </w:r>
            <w:proofErr w:type="spellStart"/>
            <w:r>
              <w:rPr>
                <w:rStyle w:val="fontStyleText"/>
              </w:rPr>
              <w:t>Quantity</w:t>
            </w:r>
            <w:proofErr w:type="spellEnd"/>
          </w:p>
        </w:tc>
        <w:tc>
          <w:tcPr>
            <w:tcW w:w="3200" w:type="dxa"/>
            <w:noWrap/>
          </w:tcPr>
          <w:p w:rsidR="005F2B97" w:rsidRDefault="00F117C4">
            <w:pPr>
              <w:jc w:val="center"/>
            </w:pPr>
            <w:proofErr w:type="spellStart"/>
            <w:r>
              <w:rPr>
                <w:rStyle w:val="fontStyleText"/>
              </w:rPr>
              <w:t>Remarks</w:t>
            </w:r>
            <w:proofErr w:type="spellEnd"/>
          </w:p>
        </w:tc>
      </w:tr>
      <w:tr w:rsidR="005F2B97" w:rsidRPr="005730B2">
        <w:trPr>
          <w:jc w:val="center"/>
        </w:trPr>
        <w:tc>
          <w:tcPr>
            <w:tcW w:w="2400" w:type="dxa"/>
            <w:noWrap/>
          </w:tcPr>
          <w:p w:rsidR="005F2B97" w:rsidRDefault="00F117C4">
            <w:r>
              <w:rPr>
                <w:rStyle w:val="fontStyleText"/>
              </w:rPr>
              <w:t xml:space="preserve">T-34 </w:t>
            </w:r>
            <w:proofErr w:type="spellStart"/>
            <w:r>
              <w:rPr>
                <w:rStyle w:val="fontStyleText"/>
              </w:rPr>
              <w:t>Tanks</w:t>
            </w:r>
            <w:proofErr w:type="spellEnd"/>
          </w:p>
        </w:tc>
        <w:tc>
          <w:tcPr>
            <w:tcW w:w="2400" w:type="dxa"/>
            <w:noWrap/>
          </w:tcPr>
          <w:p w:rsidR="005F2B97" w:rsidRDefault="00F117C4">
            <w:r>
              <w:rPr>
                <w:rStyle w:val="fontStyleText"/>
              </w:rPr>
              <w:t>84,000</w:t>
            </w:r>
          </w:p>
        </w:tc>
        <w:tc>
          <w:tcPr>
            <w:tcW w:w="3200" w:type="dxa"/>
            <w:noWrap/>
          </w:tcPr>
          <w:p w:rsidR="005F2B97" w:rsidRDefault="00F117C4">
            <w:pPr>
              <w:rPr>
                <w:lang w:val="en-US"/>
              </w:rPr>
            </w:pPr>
            <w:r>
              <w:rPr>
                <w:rStyle w:val="fontStyleText"/>
                <w:lang w:val="en-US"/>
              </w:rPr>
              <w:t>Significant contribution to Soviet victories</w:t>
            </w:r>
          </w:p>
        </w:tc>
      </w:tr>
      <w:tr w:rsidR="005F2B97" w:rsidRPr="005730B2">
        <w:trPr>
          <w:jc w:val="center"/>
        </w:trPr>
        <w:tc>
          <w:tcPr>
            <w:tcW w:w="2400" w:type="dxa"/>
            <w:noWrap/>
          </w:tcPr>
          <w:p w:rsidR="005F2B97" w:rsidRDefault="00F117C4">
            <w:proofErr w:type="spellStart"/>
            <w:r>
              <w:rPr>
                <w:rStyle w:val="fontStyleText"/>
              </w:rPr>
              <w:t>Aircraft</w:t>
            </w:r>
            <w:proofErr w:type="spellEnd"/>
          </w:p>
        </w:tc>
        <w:tc>
          <w:tcPr>
            <w:tcW w:w="2400" w:type="dxa"/>
            <w:noWrap/>
          </w:tcPr>
          <w:p w:rsidR="005F2B97" w:rsidRDefault="00F117C4">
            <w:r>
              <w:rPr>
                <w:rStyle w:val="fontStyleText"/>
              </w:rPr>
              <w:t>40,000</w:t>
            </w:r>
          </w:p>
        </w:tc>
        <w:tc>
          <w:tcPr>
            <w:tcW w:w="3200" w:type="dxa"/>
            <w:noWrap/>
          </w:tcPr>
          <w:p w:rsidR="005F2B97" w:rsidRDefault="00F117C4">
            <w:pPr>
              <w:rPr>
                <w:lang w:val="en-US"/>
              </w:rPr>
            </w:pPr>
            <w:r>
              <w:rPr>
                <w:rStyle w:val="fontStyleText"/>
                <w:lang w:val="en-US"/>
              </w:rPr>
              <w:t>Notable models include Yak-3 and Il-2</w:t>
            </w:r>
          </w:p>
        </w:tc>
      </w:tr>
    </w:tbl>
    <w:p w:rsidR="005F2B97" w:rsidRDefault="005F2B97">
      <w:pPr>
        <w:pStyle w:val="paragraphStyleText"/>
        <w:rPr>
          <w:lang w:val="en-US"/>
        </w:rPr>
      </w:pPr>
    </w:p>
    <w:p w:rsidR="005F2B97" w:rsidRDefault="00F117C4">
      <w:pPr>
        <w:pStyle w:val="paragraphStyleText"/>
        <w:rPr>
          <w:lang w:val="en-US"/>
        </w:rPr>
      </w:pPr>
      <w:r>
        <w:rPr>
          <w:rStyle w:val="fontStyleText"/>
          <w:lang w:val="en-US"/>
        </w:rPr>
        <w:t>The production statistics of tanks and aircraft during the Great Patriotic War reflect a remarkable mobilization of industrial resources and human capital, significantly impacting the Soviet war effort. The USSR, facing immense challenges at the onset of the conflict, managed to rapidly scale up production capabilities through a combination of state-directed initiatives and grassroots ingenuity.</w:t>
      </w:r>
    </w:p>
    <w:p w:rsidR="005F2B97" w:rsidRDefault="00F117C4">
      <w:pPr>
        <w:pStyle w:val="paragraphStyleText"/>
        <w:rPr>
          <w:lang w:val="en-US"/>
        </w:rPr>
      </w:pPr>
      <w:r>
        <w:rPr>
          <w:rStyle w:val="fontStyleText"/>
          <w:lang w:val="en-US"/>
        </w:rPr>
        <w:t>By mid-1941, as the war escalated, the Soviets introduced a series of ambitious plans aimed at increasing the output of military vehicles and aircraft. The initial stages saw a struggle to replace losses inflicted by German forces, but a swift transformation in manufacturing processes soon emerged. The relocation of factories to the east played a critical role in sustaining production levels, ensuring a continuous supply of tanks and aircraft to the frontlines.</w:t>
      </w:r>
    </w:p>
    <w:p w:rsidR="005F2B97" w:rsidRDefault="00F117C4">
      <w:pPr>
        <w:pStyle w:val="paragraphStyleText"/>
        <w:rPr>
          <w:lang w:val="en-US"/>
        </w:rPr>
      </w:pPr>
      <w:r>
        <w:rPr>
          <w:rStyle w:val="fontStyleText"/>
          <w:lang w:val="en-US"/>
        </w:rPr>
        <w:t>Tanks were pivotal in the Soviet strategy, with the T-34 becoming a symbol of Soviet resilience and engineering prowess. The production of T-34 tanks reached approximately 84,000 units by the war's end, with modifications implemented en route to enhance armor and firepower. The availability of these tanks, coupled with their superior capabilities against enemy counterparts, contributed significantly to achieving victories in pivotal battles.</w:t>
      </w:r>
    </w:p>
    <w:p w:rsidR="005F2B97" w:rsidRDefault="00F117C4">
      <w:pPr>
        <w:pStyle w:val="paragraphStyleText"/>
        <w:rPr>
          <w:lang w:val="en-US"/>
        </w:rPr>
      </w:pPr>
      <w:r>
        <w:rPr>
          <w:rStyle w:val="fontStyleText"/>
          <w:lang w:val="en-US"/>
        </w:rPr>
        <w:lastRenderedPageBreak/>
        <w:t xml:space="preserve">In the realm of aviation, the USSR also made substantial advancements. By 1945, the Soviet Union had produced around 40,000 aircraft, including notable models like the </w:t>
      </w:r>
      <w:proofErr w:type="spellStart"/>
      <w:r>
        <w:rPr>
          <w:rStyle w:val="fontStyleText"/>
          <w:lang w:val="en-US"/>
        </w:rPr>
        <w:t>Yakovlev</w:t>
      </w:r>
      <w:proofErr w:type="spellEnd"/>
      <w:r>
        <w:rPr>
          <w:rStyle w:val="fontStyleText"/>
          <w:lang w:val="en-US"/>
        </w:rPr>
        <w:t xml:space="preserve"> Yak-3 and the </w:t>
      </w:r>
      <w:proofErr w:type="spellStart"/>
      <w:r>
        <w:rPr>
          <w:rStyle w:val="fontStyleText"/>
          <w:lang w:val="en-US"/>
        </w:rPr>
        <w:t>Ilyushin</w:t>
      </w:r>
      <w:proofErr w:type="spellEnd"/>
      <w:r>
        <w:rPr>
          <w:rStyle w:val="fontStyleText"/>
          <w:lang w:val="en-US"/>
        </w:rPr>
        <w:t xml:space="preserve"> </w:t>
      </w:r>
      <w:proofErr w:type="gramStart"/>
      <w:r>
        <w:rPr>
          <w:rStyle w:val="fontStyleText"/>
          <w:lang w:val="en-US"/>
        </w:rPr>
        <w:t>Il-2</w:t>
      </w:r>
      <w:proofErr w:type="gramEnd"/>
      <w:r>
        <w:rPr>
          <w:rStyle w:val="fontStyleText"/>
          <w:lang w:val="en-US"/>
        </w:rPr>
        <w:t>. These aircraft were not only efficient in terms of performance but also reflected the adaptability of Soviet engineers in integrating new technologies and addressing battlefield needs rapidly. The shift to prioritizing production of ground-attack aircraft addressed specific operational requirements, showcasing an ability to respond dynamically under pressure.</w:t>
      </w:r>
    </w:p>
    <w:p w:rsidR="005F2B97" w:rsidRDefault="00F117C4">
      <w:pPr>
        <w:pStyle w:val="paragraphStyleText"/>
        <w:rPr>
          <w:lang w:val="en-US"/>
        </w:rPr>
      </w:pPr>
      <w:r>
        <w:rPr>
          <w:rStyle w:val="fontStyleText"/>
          <w:lang w:val="en-US"/>
        </w:rPr>
        <w:t>Collaboration among various sectors of society became crucial in manufacturing efforts. Workers from multiple disciplines were enlisted to contribute to military engineering projects, leading to a culture of innovation underpinned by urgency. The introduction of assembly line techniques in tank production, for example, significantly reduced manufacturing times and increased output, demonstrating an effective application of modern industrial methods.</w:t>
      </w:r>
    </w:p>
    <w:p w:rsidR="005F2B97" w:rsidRDefault="00F117C4">
      <w:pPr>
        <w:pStyle w:val="paragraphStyleText"/>
        <w:rPr>
          <w:lang w:val="en-US"/>
        </w:rPr>
      </w:pPr>
      <w:r>
        <w:rPr>
          <w:rStyle w:val="fontStyleText"/>
          <w:lang w:val="en-US"/>
        </w:rPr>
        <w:t>Moreover, the Soviet command understood the significance of logistics and supply chain management. Strategic decisions were made to ensure that materials flowed efficiently to production lines, bolstered by the use of captured enemy resources and repurposing materials from civilian sectors. The combination of these logistical strategies and production innovations created a formidable industrial base.</w:t>
      </w:r>
    </w:p>
    <w:p w:rsidR="005F2B97" w:rsidRDefault="00F117C4">
      <w:pPr>
        <w:pStyle w:val="paragraphStyleText"/>
        <w:rPr>
          <w:lang w:val="en-US"/>
        </w:rPr>
      </w:pPr>
      <w:r>
        <w:rPr>
          <w:rStyle w:val="fontStyleText"/>
          <w:lang w:val="en-US"/>
        </w:rPr>
        <w:t>Statistical assessments reveal that the USSR significantly outpaced many of its contemporaries in terms of the sheer volume of military hardware produced. This led to a dynamic shift in the balance of power on the Eastern Front, where overwhelming numbers of tanks and aircraft contributed to operational successes against the Germans. The capacity to continuously produce and innovate under wartime conditions not only influenced immediate outcomes but laid the groundwork for post-war military and industrial advancements.</w:t>
      </w:r>
    </w:p>
    <w:p w:rsidR="005F2B97" w:rsidRDefault="00F117C4">
      <w:pPr>
        <w:pStyle w:val="paragraphStyleText"/>
        <w:rPr>
          <w:lang w:val="en-US"/>
        </w:rPr>
      </w:pPr>
      <w:r>
        <w:rPr>
          <w:rStyle w:val="fontStyleText"/>
          <w:lang w:val="en-US"/>
        </w:rPr>
        <w:lastRenderedPageBreak/>
        <w:t>Ultimately, the production statistics of tanks and aircraft encapsulate a broader narrative of adaptability, creativity, and resilience within the Soviet Union during one of its most challenging periods. The legacy of these engineering advancements would influence the trajectory of military technology well beyond the war, cementing the USSR's role as a formidable presence in the global arena. Through analyzing the data and the context in which it was generated, a clearer picture emerges of how the USSR leveraged its industrial capabilities to shape the outcome of the Great Patriotic War.</w:t>
      </w:r>
    </w:p>
    <w:p w:rsidR="005F2B97" w:rsidRDefault="005F2B97">
      <w:pPr>
        <w:rPr>
          <w:lang w:val="en-US"/>
        </w:rPr>
        <w:sectPr w:rsidR="005F2B97">
          <w:footerReference w:type="default" r:id="rId10"/>
          <w:pgSz w:w="11905" w:h="16837"/>
          <w:pgMar w:top="1440" w:right="1440" w:bottom="1440" w:left="1440" w:header="720" w:footer="720" w:gutter="0"/>
          <w:cols w:space="720"/>
        </w:sectPr>
      </w:pPr>
    </w:p>
    <w:p w:rsidR="005F2B97" w:rsidRDefault="00F117C4" w:rsidP="00F117C4">
      <w:pPr>
        <w:pStyle w:val="1"/>
        <w:jc w:val="center"/>
        <w:rPr>
          <w:lang w:val="en-US"/>
        </w:rPr>
      </w:pPr>
      <w:bookmarkStart w:id="3" w:name="_Toc4"/>
      <w:r>
        <w:rPr>
          <w:lang w:val="en-US"/>
        </w:rPr>
        <w:lastRenderedPageBreak/>
        <w:t>Major Factories Involved in Military Production</w:t>
      </w:r>
      <w:bookmarkEnd w:id="3"/>
    </w:p>
    <w:p w:rsidR="005F2B97" w:rsidRDefault="00F117C4">
      <w:pPr>
        <w:pStyle w:val="paragraphStyleText"/>
        <w:rPr>
          <w:lang w:val="en-US"/>
        </w:rPr>
      </w:pPr>
      <w:r>
        <w:rPr>
          <w:rStyle w:val="fontStyleText"/>
          <w:lang w:val="en-US"/>
        </w:rPr>
        <w:t>During the Great Patriotic War, a network of major factories emerged that played a critical role in the Soviet Union’s military production. These factories, driven by the urgency of wartime needs and supported by state policies, became the backbone of the Soviet defense industry.</w:t>
      </w:r>
    </w:p>
    <w:p w:rsidR="005F2B97" w:rsidRDefault="00F117C4">
      <w:pPr>
        <w:pStyle w:val="paragraphStyleText"/>
        <w:rPr>
          <w:lang w:val="en-US"/>
        </w:rPr>
      </w:pPr>
      <w:r>
        <w:rPr>
          <w:rStyle w:val="fontStyleText"/>
          <w:lang w:val="en-US"/>
        </w:rPr>
        <w:t xml:space="preserve">One notable facility was the </w:t>
      </w:r>
      <w:proofErr w:type="spellStart"/>
      <w:r>
        <w:rPr>
          <w:rStyle w:val="fontStyleText"/>
          <w:lang w:val="en-US"/>
        </w:rPr>
        <w:t>Uralmash</w:t>
      </w:r>
      <w:proofErr w:type="spellEnd"/>
      <w:r>
        <w:rPr>
          <w:rStyle w:val="fontStyleText"/>
          <w:lang w:val="en-US"/>
        </w:rPr>
        <w:t xml:space="preserve"> plant in Sverdlovsk, which specialized in the production of heavy artillery and tanks. The factory adapted quickly to wartime demands, converting its lines from peacetime civilian products to military vehicles and armaments. </w:t>
      </w:r>
      <w:proofErr w:type="spellStart"/>
      <w:r>
        <w:rPr>
          <w:rStyle w:val="fontStyleText"/>
          <w:lang w:val="en-US"/>
        </w:rPr>
        <w:t>Uralmash’s</w:t>
      </w:r>
      <w:proofErr w:type="spellEnd"/>
      <w:r>
        <w:rPr>
          <w:rStyle w:val="fontStyleText"/>
          <w:lang w:val="en-US"/>
        </w:rPr>
        <w:t xml:space="preserve"> tank production significantly contributed to the Soviet armored corps, producing vehicles like the T-34, which proved crucial on the front lines.</w:t>
      </w:r>
    </w:p>
    <w:p w:rsidR="005F2B97" w:rsidRDefault="00F117C4">
      <w:pPr>
        <w:pStyle w:val="paragraphStyleText"/>
        <w:rPr>
          <w:lang w:val="en-US"/>
        </w:rPr>
      </w:pPr>
      <w:r>
        <w:rPr>
          <w:rStyle w:val="fontStyleText"/>
          <w:lang w:val="en-US"/>
        </w:rPr>
        <w:t xml:space="preserve">In the aircraft sector, the Gorky Aircraft Plant was pivotal. This factory transitioned to manufacturing fighter aircraft, including the legendary </w:t>
      </w:r>
      <w:proofErr w:type="spellStart"/>
      <w:r>
        <w:rPr>
          <w:rStyle w:val="fontStyleText"/>
          <w:lang w:val="en-US"/>
        </w:rPr>
        <w:t>Yakovlev</w:t>
      </w:r>
      <w:proofErr w:type="spellEnd"/>
      <w:r>
        <w:rPr>
          <w:rStyle w:val="fontStyleText"/>
          <w:lang w:val="en-US"/>
        </w:rPr>
        <w:t xml:space="preserve"> Yak-1. The rapid shift from civilian to military production not only demonstrated the factory’s versatility but also underscored the innovative engineering approaches adopted during this period. </w:t>
      </w:r>
      <w:proofErr w:type="gramStart"/>
      <w:r>
        <w:rPr>
          <w:rStyle w:val="fontStyleText"/>
          <w:lang w:val="en-US"/>
        </w:rPr>
        <w:t>The integration of advanced materials and streamlined production techniques allowed for the quicker assembly of aircraft, ensuring that the Red Army remained competitive in the skies.</w:t>
      </w:r>
      <w:proofErr w:type="gramEnd"/>
    </w:p>
    <w:p w:rsidR="005F2B97" w:rsidRDefault="00F117C4">
      <w:pPr>
        <w:pStyle w:val="paragraphStyleText"/>
        <w:rPr>
          <w:lang w:val="en-US"/>
        </w:rPr>
      </w:pPr>
      <w:r>
        <w:rPr>
          <w:rStyle w:val="fontStyleText"/>
          <w:lang w:val="en-US"/>
        </w:rPr>
        <w:t xml:space="preserve">The Tula Arms Plant, known for its historical weapon-making expertise, also transformed during the war. It shifted focus to produce small arms, including the iconic </w:t>
      </w:r>
      <w:proofErr w:type="spellStart"/>
      <w:r>
        <w:rPr>
          <w:rStyle w:val="fontStyleText"/>
          <w:lang w:val="en-US"/>
        </w:rPr>
        <w:t>Mosin-Nagant</w:t>
      </w:r>
      <w:proofErr w:type="spellEnd"/>
      <w:r>
        <w:rPr>
          <w:rStyle w:val="fontStyleText"/>
          <w:lang w:val="en-US"/>
        </w:rPr>
        <w:t xml:space="preserve"> rifle and various automatic weapons. The Tula Arsenal’s ability to ramp up production amid ongoing conflict highlighted the effectiveness of Soviet industrial policies and workforce mobilization efforts.</w:t>
      </w:r>
    </w:p>
    <w:p w:rsidR="005F2B97" w:rsidRDefault="00F117C4">
      <w:pPr>
        <w:pStyle w:val="paragraphStyleText"/>
        <w:rPr>
          <w:lang w:val="en-US"/>
        </w:rPr>
      </w:pPr>
      <w:r>
        <w:rPr>
          <w:rStyle w:val="fontStyleText"/>
          <w:lang w:val="en-US"/>
        </w:rPr>
        <w:t xml:space="preserve">Moreover, the Kirov Plant in Leningrad, initially responsible </w:t>
      </w:r>
      <w:proofErr w:type="gramStart"/>
      <w:r>
        <w:rPr>
          <w:rStyle w:val="fontStyleText"/>
          <w:lang w:val="en-US"/>
        </w:rPr>
        <w:t>for various machinery,</w:t>
      </w:r>
      <w:proofErr w:type="gramEnd"/>
      <w:r>
        <w:rPr>
          <w:rStyle w:val="fontStyleText"/>
          <w:lang w:val="en-US"/>
        </w:rPr>
        <w:t xml:space="preserve"> devoted its efforts to tank production. Even in the face of the Siege of Leningrad, workers displayed remarkable resilience, managing to produce T-</w:t>
      </w:r>
      <w:r>
        <w:rPr>
          <w:rStyle w:val="fontStyleText"/>
          <w:lang w:val="en-US"/>
        </w:rPr>
        <w:lastRenderedPageBreak/>
        <w:t>34 tanks under dire conditions. Their determination not only ensured weapon supply but also fostered a spirit of perseverance among the Soviet populace.</w:t>
      </w:r>
    </w:p>
    <w:p w:rsidR="005F2B97" w:rsidRDefault="00F117C4">
      <w:pPr>
        <w:pStyle w:val="paragraphStyleText"/>
        <w:rPr>
          <w:lang w:val="en-US"/>
        </w:rPr>
      </w:pPr>
      <w:r>
        <w:rPr>
          <w:rStyle w:val="fontStyleText"/>
          <w:lang w:val="en-US"/>
        </w:rPr>
        <w:t>By placing an emphasis on centralized planning and state support, the Soviet Union's military production factories were instrumental in producing vast quantities of weapons and vehicles necessary for the war effort. This organized industrial mobilization reflected a unique wartime structure that allowed for increased productivity and maintenance of quality standards.</w:t>
      </w:r>
    </w:p>
    <w:p w:rsidR="005F2B97" w:rsidRDefault="00F117C4">
      <w:pPr>
        <w:pStyle w:val="paragraphStyleText"/>
        <w:rPr>
          <w:lang w:val="en-US"/>
        </w:rPr>
      </w:pPr>
      <w:r>
        <w:rPr>
          <w:rStyle w:val="fontStyleText"/>
          <w:lang w:val="en-US"/>
        </w:rPr>
        <w:t>Additionally, the role of women in these factories cannot be overlooked. As men left for the front lines, women filled the gaps in labor, becoming a crucial part of the workforce. This shift not only addressed the immediate need for labor but also facilitated a broader transformation in societal roles, as women took on responsibilities previously held by men in heavy industries.</w:t>
      </w:r>
    </w:p>
    <w:p w:rsidR="005F2B97" w:rsidRDefault="00F117C4">
      <w:pPr>
        <w:pStyle w:val="paragraphStyleText"/>
        <w:rPr>
          <w:lang w:val="en-US"/>
        </w:rPr>
      </w:pPr>
      <w:r>
        <w:rPr>
          <w:rStyle w:val="fontStyleText"/>
          <w:lang w:val="en-US"/>
        </w:rPr>
        <w:t>Ultimately, these major factories not only supplied the Soviet military with essential weapons and vehicles but also exemplified the resilience and adaptability of Soviet engineering. Each facility contributed uniquely to the overall wartime production goals, which, combined, helped the USSR endure the conflict and emerge as a formidable power. The achievements in military production during this period laid foundational aspects for post-war industrialization and technological growth in the Soviet Union, leaving a lasting legacy on its engineering landscape.</w:t>
      </w:r>
    </w:p>
    <w:p w:rsidR="005F2B97" w:rsidRDefault="00F117C4">
      <w:pPr>
        <w:pStyle w:val="paragraphStyleText"/>
        <w:rPr>
          <w:lang w:val="en-US"/>
        </w:rPr>
      </w:pPr>
      <w:r>
        <w:rPr>
          <w:lang w:val="en-US"/>
        </w:rPr>
        <w:lastRenderedPageBreak/>
        <w:t xml:space="preserve"> </w:t>
      </w:r>
      <w:r w:rsidR="005730B2">
        <w:pict>
          <v:shape id="_x0000_i1026" type="#_x0000_t75" style="width:388pt;height:296.5pt">
            <v:imagedata r:id="rId11" o:title=""/>
          </v:shape>
        </w:pict>
      </w:r>
      <w:r>
        <w:rPr>
          <w:rStyle w:val="fontStyleText"/>
          <w:lang w:val="en-US"/>
        </w:rPr>
        <w:t xml:space="preserve">  </w:t>
      </w:r>
      <w:proofErr w:type="gramStart"/>
      <w:r>
        <w:rPr>
          <w:rStyle w:val="fontStyleText"/>
          <w:lang w:val="en-US"/>
        </w:rPr>
        <w:t>Picture 2.</w:t>
      </w:r>
      <w:proofErr w:type="gramEnd"/>
      <w:r>
        <w:rPr>
          <w:rStyle w:val="fontStyleText"/>
          <w:lang w:val="en-US"/>
        </w:rPr>
        <w:t xml:space="preserve"> Major factories involved in military production during the Great Patriotic War.</w:t>
      </w:r>
    </w:p>
    <w:p w:rsidR="005F2B97" w:rsidRDefault="00F117C4">
      <w:pPr>
        <w:pStyle w:val="paragraphStyleText"/>
        <w:rPr>
          <w:lang w:val="en-US"/>
        </w:rPr>
      </w:pPr>
      <w:r>
        <w:rPr>
          <w:lang w:val="en-US"/>
        </w:rPr>
        <w:t xml:space="preserve"> </w:t>
      </w:r>
      <w:r w:rsidR="005730B2">
        <w:pict>
          <v:shape id="_x0000_i1027" type="#_x0000_t75" style="width:403.5pt;height:273pt">
            <v:imagedata r:id="rId12" o:title=""/>
          </v:shape>
        </w:pict>
      </w:r>
      <w:r>
        <w:rPr>
          <w:rStyle w:val="fontStyleText"/>
          <w:lang w:val="en-US"/>
        </w:rPr>
        <w:t xml:space="preserve">  </w:t>
      </w:r>
      <w:proofErr w:type="gramStart"/>
      <w:r>
        <w:rPr>
          <w:rStyle w:val="fontStyleText"/>
          <w:lang w:val="en-US"/>
        </w:rPr>
        <w:t>Picture 3.</w:t>
      </w:r>
      <w:proofErr w:type="gramEnd"/>
      <w:r>
        <w:rPr>
          <w:rStyle w:val="fontStyleText"/>
          <w:lang w:val="en-US"/>
        </w:rPr>
        <w:t xml:space="preserve"> Major factories involved in military production during the Great Patriotic War.</w:t>
      </w:r>
    </w:p>
    <w:p w:rsidR="005F2B97" w:rsidRDefault="005F2B97">
      <w:pPr>
        <w:rPr>
          <w:lang w:val="en-US"/>
        </w:rPr>
        <w:sectPr w:rsidR="005F2B97">
          <w:footerReference w:type="default" r:id="rId13"/>
          <w:pgSz w:w="11905" w:h="16837"/>
          <w:pgMar w:top="1440" w:right="1440" w:bottom="1440" w:left="1440" w:header="720" w:footer="720" w:gutter="0"/>
          <w:cols w:space="720"/>
        </w:sectPr>
      </w:pPr>
    </w:p>
    <w:p w:rsidR="005F2B97" w:rsidRDefault="00F117C4" w:rsidP="00F117C4">
      <w:pPr>
        <w:pStyle w:val="1"/>
        <w:jc w:val="center"/>
        <w:rPr>
          <w:lang w:val="en-US"/>
        </w:rPr>
      </w:pPr>
      <w:bookmarkStart w:id="4" w:name="_Toc5"/>
      <w:r>
        <w:rPr>
          <w:lang w:val="en-US"/>
        </w:rPr>
        <w:lastRenderedPageBreak/>
        <w:t>Technological Innovations in Military Engineering</w:t>
      </w:r>
      <w:bookmarkEnd w:id="4"/>
    </w:p>
    <w:p w:rsidR="005F2B97" w:rsidRDefault="00F117C4">
      <w:pPr>
        <w:pStyle w:val="paragraphStyleText"/>
        <w:rPr>
          <w:lang w:val="en-US"/>
        </w:rPr>
      </w:pPr>
      <w:r>
        <w:rPr>
          <w:rStyle w:val="fontStyleText"/>
          <w:lang w:val="en-US"/>
        </w:rPr>
        <w:t>During the Great Patriotic War, military engineering in the USSR underwent transformative changes that profoundly influenced the outcomes of battles. The adopted approach combined rapid innovation with mass production techniques. As the conflict escalated, the need for effective weaponry and machinery drove engineers and designers to work under extreme pressure, leading to breakthrough advancements across various domains.</w:t>
      </w:r>
    </w:p>
    <w:p w:rsidR="005F2B97" w:rsidRDefault="00F117C4">
      <w:pPr>
        <w:pStyle w:val="paragraphStyleText"/>
        <w:rPr>
          <w:lang w:val="en-US"/>
        </w:rPr>
      </w:pPr>
      <w:r>
        <w:rPr>
          <w:rStyle w:val="fontStyleText"/>
          <w:lang w:val="en-US"/>
        </w:rPr>
        <w:t>The development of tanks exemplified the innovative spirit of Soviet engineering. The T-34 stands out as a revolutionary design, integrating sloped armor that provided superior ballistic protection while retaining mobility. The simplicity of its design allowed for easier production and repairs, making it a favorite on the front lines. Engineers also focused on the tank's engine performance; the T-34 was equipped with a powerful 76.2 mm gun, ensuring it could hold its own against German Panzers. As the war progressed, modifications led to the T-34/85 variant, further enhancing its combat capabilities.</w:t>
      </w:r>
    </w:p>
    <w:p w:rsidR="005F2B97" w:rsidRDefault="00F117C4">
      <w:pPr>
        <w:pStyle w:val="paragraphStyleText"/>
        <w:rPr>
          <w:lang w:val="en-US"/>
        </w:rPr>
      </w:pPr>
      <w:r>
        <w:rPr>
          <w:rStyle w:val="fontStyleText"/>
          <w:lang w:val="en-US"/>
        </w:rPr>
        <w:t xml:space="preserve">In aviation, the USSR prioritized the development and production of aircraft that could dominate the skies. The </w:t>
      </w:r>
      <w:proofErr w:type="spellStart"/>
      <w:r>
        <w:rPr>
          <w:rStyle w:val="fontStyleText"/>
          <w:lang w:val="en-US"/>
        </w:rPr>
        <w:t>Ilyushin</w:t>
      </w:r>
      <w:proofErr w:type="spellEnd"/>
      <w:r>
        <w:rPr>
          <w:rStyle w:val="fontStyleText"/>
          <w:lang w:val="en-US"/>
        </w:rPr>
        <w:t xml:space="preserve"> </w:t>
      </w:r>
      <w:proofErr w:type="gramStart"/>
      <w:r>
        <w:rPr>
          <w:rStyle w:val="fontStyleText"/>
          <w:lang w:val="en-US"/>
        </w:rPr>
        <w:t>Il-2</w:t>
      </w:r>
      <w:proofErr w:type="gramEnd"/>
      <w:r>
        <w:rPr>
          <w:rStyle w:val="fontStyleText"/>
          <w:lang w:val="en-US"/>
        </w:rPr>
        <w:t xml:space="preserve"> </w:t>
      </w:r>
      <w:proofErr w:type="spellStart"/>
      <w:r>
        <w:rPr>
          <w:rStyle w:val="fontStyleText"/>
          <w:lang w:val="en-US"/>
        </w:rPr>
        <w:t>Sturmovik</w:t>
      </w:r>
      <w:proofErr w:type="spellEnd"/>
      <w:r>
        <w:rPr>
          <w:rStyle w:val="fontStyleText"/>
          <w:lang w:val="en-US"/>
        </w:rPr>
        <w:t xml:space="preserve"> became a crucial ground-attack aircraft, renowned for its durability and firepower. Its armored structure allowed it to sustain damage and continue flying, making it an essential asset for Soviet ground forces. Engineers employed innovations in aerodynamics and engine design, significantly improving overall performance and decreasing production time. The emphasis on mass production resulted in thousands of units being deployed, significantly impacting aerial confrontations.</w:t>
      </w:r>
    </w:p>
    <w:p w:rsidR="005F2B97" w:rsidRDefault="00F117C4">
      <w:pPr>
        <w:pStyle w:val="paragraphStyleText"/>
        <w:rPr>
          <w:lang w:val="en-US"/>
        </w:rPr>
      </w:pPr>
      <w:r>
        <w:rPr>
          <w:rStyle w:val="fontStyleText"/>
          <w:lang w:val="en-US"/>
        </w:rPr>
        <w:t xml:space="preserve">Artillery advancements were also notable. The </w:t>
      </w:r>
      <w:proofErr w:type="spellStart"/>
      <w:r>
        <w:rPr>
          <w:rStyle w:val="fontStyleText"/>
          <w:lang w:val="en-US"/>
        </w:rPr>
        <w:t>Katyusha</w:t>
      </w:r>
      <w:proofErr w:type="spellEnd"/>
      <w:r>
        <w:rPr>
          <w:rStyle w:val="fontStyleText"/>
          <w:lang w:val="en-US"/>
        </w:rPr>
        <w:t xml:space="preserve"> rocket launcher represented a novel approach to mobile artillery, utilizing truck-mounted platforms to deliver devastating barrages against enemy positions. This degree of mobility, combined with the element of surprise, made the </w:t>
      </w:r>
      <w:proofErr w:type="spellStart"/>
      <w:r>
        <w:rPr>
          <w:rStyle w:val="fontStyleText"/>
          <w:lang w:val="en-US"/>
        </w:rPr>
        <w:t>Katyusha</w:t>
      </w:r>
      <w:proofErr w:type="spellEnd"/>
      <w:r>
        <w:rPr>
          <w:rStyle w:val="fontStyleText"/>
          <w:lang w:val="en-US"/>
        </w:rPr>
        <w:t xml:space="preserve"> an effective weapon for the Soviet forces. Additionally, improvements in artillery </w:t>
      </w:r>
      <w:r>
        <w:rPr>
          <w:rStyle w:val="fontStyleText"/>
          <w:lang w:val="en-US"/>
        </w:rPr>
        <w:lastRenderedPageBreak/>
        <w:t>shells and propellant technologies increased the range and accuracy of traditional field artillery pieces, reinforcing the Soviet military’s ground capabilities.</w:t>
      </w:r>
    </w:p>
    <w:p w:rsidR="005F2B97" w:rsidRDefault="00F117C4">
      <w:pPr>
        <w:pStyle w:val="paragraphStyleText"/>
        <w:rPr>
          <w:lang w:val="en-US"/>
        </w:rPr>
      </w:pPr>
      <w:r>
        <w:rPr>
          <w:rStyle w:val="fontStyleText"/>
          <w:lang w:val="en-US"/>
        </w:rPr>
        <w:t>Procurement and logistics networks adapted to ensure the efficient supply of advanced technologies to frontline units. Specialized factories were established to streamline the production of critical components, such as engines and weaponry, enabling rapid response to shifting battlefield needs. Notably, the establishment of the Gorky Automobile Plant specifically dedicated to tank production showcased the Soviet commitment to innovating in logistics and engineering to meet wartime demands.</w:t>
      </w:r>
    </w:p>
    <w:p w:rsidR="005F2B97" w:rsidRDefault="00F117C4">
      <w:pPr>
        <w:pStyle w:val="paragraphStyleText"/>
        <w:rPr>
          <w:lang w:val="en-US"/>
        </w:rPr>
      </w:pPr>
      <w:r>
        <w:rPr>
          <w:rStyle w:val="fontStyleText"/>
          <w:lang w:val="en-US"/>
        </w:rPr>
        <w:t xml:space="preserve">Collaboration between engineers and military leaders also fostered an environment conducive to innovation. </w:t>
      </w:r>
      <w:proofErr w:type="gramStart"/>
      <w:r>
        <w:rPr>
          <w:rStyle w:val="fontStyleText"/>
          <w:lang w:val="en-US"/>
        </w:rPr>
        <w:t>Feedback from field commanders in real-time influenced design adjustments, ensuring that new technologies met the actual needs of troops.</w:t>
      </w:r>
      <w:proofErr w:type="gramEnd"/>
      <w:r>
        <w:rPr>
          <w:rStyle w:val="fontStyleText"/>
          <w:lang w:val="en-US"/>
        </w:rPr>
        <w:t xml:space="preserve"> This synergy helped deploy effective solutions quickly, adapting to evolving combat challenges and leveraging lessons learned from early confrontations.</w:t>
      </w:r>
    </w:p>
    <w:p w:rsidR="005F2B97" w:rsidRDefault="00F117C4">
      <w:pPr>
        <w:pStyle w:val="paragraphStyleText"/>
        <w:rPr>
          <w:lang w:val="en-US"/>
        </w:rPr>
      </w:pPr>
      <w:r>
        <w:rPr>
          <w:rStyle w:val="fontStyleText"/>
          <w:lang w:val="en-US"/>
        </w:rPr>
        <w:t>The significance of these advancements extended beyond mere military efficacy. The technological progress achieved during the war laid the groundwork for post-war industrialization, shaping the Soviet Union's technological landscape for decades to come. The legacy of the war led to investments in science and engineering fields, translating military innovations into civilian applications that would help propel the USSR into a period of rapid technological growth in the subsequent years.</w:t>
      </w:r>
    </w:p>
    <w:p w:rsidR="005F2B97" w:rsidRDefault="00F117C4">
      <w:pPr>
        <w:pStyle w:val="paragraphStyleText"/>
        <w:rPr>
          <w:lang w:val="en-US"/>
        </w:rPr>
      </w:pPr>
      <w:r>
        <w:rPr>
          <w:rStyle w:val="fontStyleText"/>
          <w:lang w:val="en-US"/>
        </w:rPr>
        <w:t>Efforts in military engineering during the Great Patriotic War encapsulated a response to a dire situation that brought forth extraordinary creativity and resilience. The combination of innovative designs, effective production strategies, and a responsive engineering culture not only enhanced military capabilities during the conflict but also marked a pivotal moment in the evolution of Soviet industrial competence.</w:t>
      </w:r>
    </w:p>
    <w:p w:rsidR="005F2B97" w:rsidRDefault="005F2B97">
      <w:pPr>
        <w:rPr>
          <w:lang w:val="en-US"/>
        </w:rPr>
        <w:sectPr w:rsidR="005F2B97">
          <w:footerReference w:type="default" r:id="rId14"/>
          <w:pgSz w:w="11905" w:h="16837"/>
          <w:pgMar w:top="1440" w:right="1440" w:bottom="1440" w:left="1440" w:header="720" w:footer="720" w:gutter="0"/>
          <w:cols w:space="720"/>
        </w:sectPr>
      </w:pPr>
    </w:p>
    <w:p w:rsidR="005F2B97" w:rsidRDefault="00F117C4" w:rsidP="00F117C4">
      <w:pPr>
        <w:pStyle w:val="1"/>
        <w:jc w:val="center"/>
        <w:rPr>
          <w:lang w:val="en-US"/>
        </w:rPr>
      </w:pPr>
      <w:bookmarkStart w:id="5" w:name="_Toc6"/>
      <w:r>
        <w:rPr>
          <w:lang w:val="en-US"/>
        </w:rPr>
        <w:lastRenderedPageBreak/>
        <w:t>Impact on Wartime Outcomes</w:t>
      </w:r>
      <w:bookmarkEnd w:id="5"/>
    </w:p>
    <w:p w:rsidR="005F2B97" w:rsidRDefault="00F117C4">
      <w:pPr>
        <w:pStyle w:val="paragraphStyleText"/>
        <w:rPr>
          <w:lang w:val="en-US"/>
        </w:rPr>
      </w:pPr>
      <w:r>
        <w:rPr>
          <w:rStyle w:val="fontStyleText"/>
          <w:lang w:val="en-US"/>
        </w:rPr>
        <w:t>The Great Patriotic War saw the USSR transform its engineering landscape to meet the unprecedented challenges of warfare. Significant advancements in military technology had far-reaching implications not only for the battlefield but also for the overall strategy of the Soviet war effort. The rapid development of tanks, aircraft, and weaponry represented a critical response to the evolving nature of armed conflict.</w:t>
      </w:r>
    </w:p>
    <w:p w:rsidR="005F2B97" w:rsidRDefault="00F117C4">
      <w:pPr>
        <w:pStyle w:val="paragraphStyleText"/>
        <w:rPr>
          <w:lang w:val="en-US"/>
        </w:rPr>
      </w:pPr>
      <w:r>
        <w:rPr>
          <w:rStyle w:val="fontStyleText"/>
          <w:lang w:val="en-US"/>
        </w:rPr>
        <w:t>During the early phases of the war, the Red Army faced severe setbacks largely due to the inadequacies of its military hardware. In response, engineers and designers worked tirelessly to improve existing models and develop new ones that could stand up to German technology. The T-34 tank emerged as a direct response to these needs, demonstrating a remarkable combination of firepower, mobility, and protection. Its design principles stressed simplicity in production, ensuring that manufacturing could be ramped up to meet wartime demands. The T-34's sloped armor and powerful 76.2 mm gun offered a significant advantage over many of its contemporaries and became a symbol of Soviet engineering prowess.</w:t>
      </w:r>
    </w:p>
    <w:p w:rsidR="005F2B97" w:rsidRDefault="00F117C4">
      <w:pPr>
        <w:pStyle w:val="paragraphStyleText"/>
        <w:rPr>
          <w:lang w:val="en-US"/>
        </w:rPr>
      </w:pPr>
      <w:r>
        <w:rPr>
          <w:rStyle w:val="fontStyleText"/>
          <w:lang w:val="en-US"/>
        </w:rPr>
        <w:t xml:space="preserve">In parallel, aircraft design underwent significant evolution. Early in the conflict, the Soviets struggled with outdated models, but innovation took hold with the introduction of powerful fighters such as the </w:t>
      </w:r>
      <w:proofErr w:type="spellStart"/>
      <w:r>
        <w:rPr>
          <w:rStyle w:val="fontStyleText"/>
          <w:lang w:val="en-US"/>
        </w:rPr>
        <w:t>Yakovlev</w:t>
      </w:r>
      <w:proofErr w:type="spellEnd"/>
      <w:r>
        <w:rPr>
          <w:rStyle w:val="fontStyleText"/>
          <w:lang w:val="en-US"/>
        </w:rPr>
        <w:t xml:space="preserve"> Yak-1 and the </w:t>
      </w:r>
      <w:proofErr w:type="spellStart"/>
      <w:r>
        <w:rPr>
          <w:rStyle w:val="fontStyleText"/>
          <w:lang w:val="en-US"/>
        </w:rPr>
        <w:t>Lavochkin</w:t>
      </w:r>
      <w:proofErr w:type="spellEnd"/>
      <w:r>
        <w:rPr>
          <w:rStyle w:val="fontStyleText"/>
          <w:lang w:val="en-US"/>
        </w:rPr>
        <w:t xml:space="preserve"> La-5. These aircraft incorporated advanced aerodynamic features and powerful engines, which not only improved performance but also improved pilot survivability. The emphasis on ruggedness and ease of maintenance reflected the need for reliability in challenging conditions.</w:t>
      </w:r>
    </w:p>
    <w:p w:rsidR="005F2B97" w:rsidRDefault="00F117C4">
      <w:pPr>
        <w:pStyle w:val="paragraphStyleText"/>
        <w:rPr>
          <w:lang w:val="en-US"/>
        </w:rPr>
      </w:pPr>
      <w:r>
        <w:rPr>
          <w:rStyle w:val="fontStyleText"/>
          <w:lang w:val="en-US"/>
        </w:rPr>
        <w:t xml:space="preserve">Weapons production was similarly transformed. The need for effective artillery and small arms led to innovations that streamlined production and increased reliability. The PPSh-41 submachine gun became a staple of Soviet infantry units, characterized by its simplicity and high rate of fire. Engineers focused on adaptability, ensuring that weapons could be produced in various </w:t>
      </w:r>
      <w:r>
        <w:rPr>
          <w:rStyle w:val="fontStyleText"/>
          <w:lang w:val="en-US"/>
        </w:rPr>
        <w:lastRenderedPageBreak/>
        <w:t>environments and under resource restrictions, reflecting the entire wartime ethos of efficiency and resilience.</w:t>
      </w:r>
    </w:p>
    <w:p w:rsidR="005F2B97" w:rsidRDefault="00F117C4">
      <w:pPr>
        <w:pStyle w:val="paragraphStyleText"/>
        <w:rPr>
          <w:lang w:val="en-US"/>
        </w:rPr>
      </w:pPr>
      <w:r>
        <w:rPr>
          <w:rStyle w:val="fontStyleText"/>
          <w:lang w:val="en-US"/>
        </w:rPr>
        <w:t>Collaboration between military and civilian sectors was vital. Engineers engaged in a continuous feedback loop with frontline troops, gaining insights that drove further refinements. This relationship fostered a culture of rapid iteration, enabling the development of equipment tailored to the needs of the soldiers.</w:t>
      </w:r>
    </w:p>
    <w:p w:rsidR="005F2B97" w:rsidRDefault="00F117C4">
      <w:pPr>
        <w:pStyle w:val="paragraphStyleText"/>
        <w:rPr>
          <w:lang w:val="en-US"/>
        </w:rPr>
      </w:pPr>
      <w:r>
        <w:rPr>
          <w:rStyle w:val="fontStyleText"/>
          <w:lang w:val="en-US"/>
        </w:rPr>
        <w:t>The institutional support for engineering advancements was also significant, as the Soviet government recognized the strategic imperative of military superiority. This led to massive investment in research and development, with resources allocated to specialized institutes and laboratories dedicated to military technology. The urgency of war spurred not only technical improvements but also a nationalistic fervor that drove engineers to push the boundaries of what was possible.</w:t>
      </w:r>
    </w:p>
    <w:p w:rsidR="005F2B97" w:rsidRDefault="00F117C4">
      <w:pPr>
        <w:pStyle w:val="paragraphStyleText"/>
        <w:rPr>
          <w:lang w:val="en-US"/>
        </w:rPr>
      </w:pPr>
      <w:r>
        <w:rPr>
          <w:rStyle w:val="fontStyleText"/>
          <w:lang w:val="en-US"/>
        </w:rPr>
        <w:t>The impact of these engineered advancements was felt not only during the war but also in the post-war landscape of Soviet society. The technological expertise developed during this period laid the groundwork for future aerospace and automotive industries, showcasing the long-term benefits of wartime innovation. The emphasis on scientific and technical training during and after the war period nurtured a generation of engineers, contributing to the USSR's eventual emergence as a global superpower.</w:t>
      </w:r>
    </w:p>
    <w:p w:rsidR="005F2B97" w:rsidRDefault="00F117C4">
      <w:pPr>
        <w:pStyle w:val="paragraphStyleText"/>
        <w:rPr>
          <w:lang w:val="en-US"/>
        </w:rPr>
      </w:pPr>
      <w:r>
        <w:rPr>
          <w:rStyle w:val="fontStyleText"/>
          <w:lang w:val="en-US"/>
        </w:rPr>
        <w:t>These innovations, while born out of necessity, have had lasting ramifications that extended far beyond the battlefield. The collaboration between science, technology, and military needs transformed the Soviet Union into a formidable force, effectively altering the course of the war and subsequent geopolitical realities. The legacy of engineering advancements during the Great Patriotic War remains a testament to the ingenuity and resilience of those who faced dire circumstances with determination and creativity, ultimately influencing the trajectory of the Cold War and beyond.</w:t>
      </w:r>
    </w:p>
    <w:p w:rsidR="005F2B97" w:rsidRDefault="00F117C4">
      <w:pPr>
        <w:pStyle w:val="paragraphStyleText"/>
        <w:rPr>
          <w:lang w:val="en-US"/>
        </w:rPr>
      </w:pPr>
      <w:r>
        <w:rPr>
          <w:lang w:val="en-US"/>
        </w:rPr>
        <w:lastRenderedPageBreak/>
        <w:t xml:space="preserve"> </w:t>
      </w:r>
      <w:r w:rsidR="005730B2">
        <w:pict>
          <v:shape id="_x0000_i1028" type="#_x0000_t75" style="width:450pt;height:253pt">
            <v:imagedata r:id="rId15" o:title=""/>
          </v:shape>
        </w:pict>
      </w:r>
      <w:r>
        <w:rPr>
          <w:rStyle w:val="fontStyleText"/>
          <w:lang w:val="en-US"/>
        </w:rPr>
        <w:t xml:space="preserve">  </w:t>
      </w:r>
      <w:proofErr w:type="gramStart"/>
      <w:r>
        <w:rPr>
          <w:rStyle w:val="fontStyleText"/>
          <w:lang w:val="en-US"/>
        </w:rPr>
        <w:t>Picture 4.</w:t>
      </w:r>
      <w:proofErr w:type="gramEnd"/>
      <w:r>
        <w:rPr>
          <w:rStyle w:val="fontStyleText"/>
          <w:lang w:val="en-US"/>
        </w:rPr>
        <w:t xml:space="preserve"> </w:t>
      </w:r>
      <w:proofErr w:type="gramStart"/>
      <w:r>
        <w:rPr>
          <w:rStyle w:val="fontStyleText"/>
          <w:lang w:val="en-US"/>
        </w:rPr>
        <w:t>Soviet tanks advancing during World War II, illustrating engineering advancements and their impact on wartime outcomes.</w:t>
      </w:r>
      <w:proofErr w:type="gramEnd"/>
    </w:p>
    <w:p w:rsidR="005F2B97" w:rsidRDefault="005F2B97">
      <w:pPr>
        <w:rPr>
          <w:lang w:val="en-US"/>
        </w:rPr>
        <w:sectPr w:rsidR="005F2B97">
          <w:footerReference w:type="default" r:id="rId16"/>
          <w:pgSz w:w="11905" w:h="16837"/>
          <w:pgMar w:top="1440" w:right="1440" w:bottom="1440" w:left="1440" w:header="720" w:footer="720" w:gutter="0"/>
          <w:cols w:space="720"/>
        </w:sectPr>
      </w:pPr>
    </w:p>
    <w:p w:rsidR="005F2B97" w:rsidRDefault="00F117C4">
      <w:pPr>
        <w:pStyle w:val="1"/>
        <w:rPr>
          <w:lang w:val="en-US"/>
        </w:rPr>
      </w:pPr>
      <w:bookmarkStart w:id="6" w:name="_Toc7"/>
      <w:r>
        <w:rPr>
          <w:lang w:val="en-US"/>
        </w:rPr>
        <w:lastRenderedPageBreak/>
        <w:t>Comparative Study with Other Nations</w:t>
      </w:r>
      <w:bookmarkEnd w:id="6"/>
    </w:p>
    <w:p w:rsidR="005F2B97" w:rsidRDefault="00F117C4">
      <w:pPr>
        <w:pStyle w:val="paragraphStyleText"/>
        <w:rPr>
          <w:lang w:val="en-US"/>
        </w:rPr>
      </w:pPr>
      <w:r>
        <w:rPr>
          <w:rStyle w:val="fontStyleText"/>
          <w:lang w:val="en-US"/>
        </w:rPr>
        <w:t>The engineering advancements achieved by the USSR during the Great Patriotic War demonstrate a unique blend of necessity-driven innovation and resourceful adaptation. To appreciate the magnitude of these developments, it’s essential to consider their evolution in the context of military engineering efforts in other nations involved in the conflict.</w:t>
      </w:r>
    </w:p>
    <w:p w:rsidR="005F2B97" w:rsidRDefault="00F117C4">
      <w:pPr>
        <w:pStyle w:val="paragraphStyleText"/>
        <w:rPr>
          <w:lang w:val="en-US"/>
        </w:rPr>
      </w:pPr>
      <w:r>
        <w:rPr>
          <w:rStyle w:val="fontStyleText"/>
          <w:lang w:val="en-US"/>
        </w:rPr>
        <w:t>In the early stages of the war, the USSR faced severe shortcomings in military technology compared to Germany, which had established a formidable reputation for its armored vehicles and aircraft like the Panther tank and the Messerschmitt Bf 109. However, as the war progressed, Soviet engineers rapidly adapted their designs and production methods, often leveraging simplified designs that could be manufactured efficiently with available resources. The T-34 tank, introduced in 1940, exemplified this shift, with its sloped armor and powerful engine, combining versatility and production efficiency that outpaced many contemporaneous designs.</w:t>
      </w:r>
    </w:p>
    <w:p w:rsidR="005F2B97" w:rsidRDefault="00F117C4">
      <w:pPr>
        <w:pStyle w:val="paragraphStyleText"/>
        <w:rPr>
          <w:lang w:val="en-US"/>
        </w:rPr>
      </w:pPr>
      <w:r>
        <w:rPr>
          <w:rStyle w:val="fontStyleText"/>
          <w:lang w:val="en-US"/>
        </w:rPr>
        <w:t xml:space="preserve">In contrast, the United States and the United Kingdom focused on heavy industrialization and advanced technology, often leading to complex designs that required more time and resources. </w:t>
      </w:r>
      <w:proofErr w:type="gramStart"/>
      <w:r>
        <w:rPr>
          <w:rStyle w:val="fontStyleText"/>
          <w:lang w:val="en-US"/>
        </w:rPr>
        <w:t>The M4 Sherman tank, while effective in terms of numbers, exhibited limitations in armor and firepower, especially when confronted with German tanks later in the war.</w:t>
      </w:r>
      <w:proofErr w:type="gramEnd"/>
      <w:r>
        <w:rPr>
          <w:rStyle w:val="fontStyleText"/>
          <w:lang w:val="en-US"/>
        </w:rPr>
        <w:t xml:space="preserve"> This divergence in approach highlighted different national responses to technological challenges, with the USSR prioritizing mass production and ease of repair over cutting-edge specifications.</w:t>
      </w:r>
    </w:p>
    <w:p w:rsidR="005F2B97" w:rsidRDefault="00F117C4">
      <w:pPr>
        <w:pStyle w:val="paragraphStyleText"/>
        <w:rPr>
          <w:lang w:val="en-US"/>
        </w:rPr>
      </w:pPr>
      <w:r>
        <w:rPr>
          <w:rStyle w:val="fontStyleText"/>
          <w:lang w:val="en-US"/>
        </w:rPr>
        <w:t xml:space="preserve">Soviet designs also benefited from a unique approach to weapon systems, with an emphasis on multi-role capabilities. Aircraft such as the </w:t>
      </w:r>
      <w:proofErr w:type="spellStart"/>
      <w:r>
        <w:rPr>
          <w:rStyle w:val="fontStyleText"/>
          <w:lang w:val="en-US"/>
        </w:rPr>
        <w:t>Ilyushin</w:t>
      </w:r>
      <w:proofErr w:type="spellEnd"/>
      <w:r>
        <w:rPr>
          <w:rStyle w:val="fontStyleText"/>
          <w:lang w:val="en-US"/>
        </w:rPr>
        <w:t xml:space="preserve"> </w:t>
      </w:r>
      <w:proofErr w:type="gramStart"/>
      <w:r>
        <w:rPr>
          <w:rStyle w:val="fontStyleText"/>
          <w:lang w:val="en-US"/>
        </w:rPr>
        <w:t>Il-2</w:t>
      </w:r>
      <w:proofErr w:type="gramEnd"/>
      <w:r>
        <w:rPr>
          <w:rStyle w:val="fontStyleText"/>
          <w:lang w:val="en-US"/>
        </w:rPr>
        <w:t xml:space="preserve"> </w:t>
      </w:r>
      <w:proofErr w:type="spellStart"/>
      <w:r>
        <w:rPr>
          <w:rStyle w:val="fontStyleText"/>
          <w:lang w:val="en-US"/>
        </w:rPr>
        <w:t>Sturmovik</w:t>
      </w:r>
      <w:proofErr w:type="spellEnd"/>
      <w:r>
        <w:rPr>
          <w:rStyle w:val="fontStyleText"/>
          <w:lang w:val="en-US"/>
        </w:rPr>
        <w:t xml:space="preserve"> showcased this philosophy, serving as both a ground-attack platform and a tactical fighter, fulfilling multiple roles in the field. This adaptability became a hallmark of Soviet engineering, enabling rapid field modifications and </w:t>
      </w:r>
      <w:r>
        <w:rPr>
          <w:rStyle w:val="fontStyleText"/>
          <w:lang w:val="en-US"/>
        </w:rPr>
        <w:lastRenderedPageBreak/>
        <w:t>upgrades based on frontline feedback, a strategy not as robustly applied in many Western designs.</w:t>
      </w:r>
    </w:p>
    <w:p w:rsidR="005F2B97" w:rsidRDefault="00F117C4">
      <w:pPr>
        <w:pStyle w:val="paragraphStyleText"/>
        <w:rPr>
          <w:lang w:val="en-US"/>
        </w:rPr>
      </w:pPr>
      <w:r>
        <w:rPr>
          <w:rStyle w:val="fontStyleText"/>
          <w:lang w:val="en-US"/>
        </w:rPr>
        <w:t>Moreover, the Soviet Union's vast industrial base, often relocated eastward beyond the reach of German advances, set it apart from other nations that faced significant disruptions. Factories were reconfigured to produce various military hardware swiftly, which, combined with a workforce galvanized by wartime urgency, allowed the USSR to enhance its engineering capabilities dramatically. This was in stark contrast to Germany's industrial overreach, which led to resource allocation challenges and inefficiencies in the latter stages of the war.</w:t>
      </w:r>
    </w:p>
    <w:p w:rsidR="005F2B97" w:rsidRDefault="00F117C4">
      <w:pPr>
        <w:pStyle w:val="paragraphStyleText"/>
        <w:rPr>
          <w:lang w:val="en-US"/>
        </w:rPr>
      </w:pPr>
      <w:r>
        <w:rPr>
          <w:rStyle w:val="fontStyleText"/>
          <w:lang w:val="en-US"/>
        </w:rPr>
        <w:t>Although both the Allies and Axis powers made strides in military technology, the capacity of Soviet engineering to innovate under the pressure of war proved crucial. The focus on simplicity, mass production, and adaptability yielded a versatile military arsenal that not only outfitted the Red Army but also influenced post-war engineering paradigms.</w:t>
      </w:r>
    </w:p>
    <w:p w:rsidR="005F2B97" w:rsidRDefault="00F117C4">
      <w:pPr>
        <w:pStyle w:val="paragraphStyleText"/>
        <w:rPr>
          <w:lang w:val="en-US"/>
        </w:rPr>
      </w:pPr>
      <w:r>
        <w:rPr>
          <w:rStyle w:val="fontStyleText"/>
          <w:lang w:val="en-US"/>
        </w:rPr>
        <w:t>Overall, examining engineering advancements in the USSR alongside those of other nations reveals a distinctive model that thrived on pragmatic solutions driven by urgent necessities of wartime, contrasting sharply with approaches dominated by technological finesse and heavy industrial reliance. These developments would establish the foundation for Soviet military engineering in the post-war period, and their lessons continue to resonate in contemporary military design and production strategies.</w:t>
      </w:r>
    </w:p>
    <w:p w:rsidR="005F2B97" w:rsidRDefault="00F117C4">
      <w:pPr>
        <w:pStyle w:val="paragraphStyleText"/>
        <w:rPr>
          <w:lang w:val="en-US"/>
        </w:rPr>
      </w:pPr>
      <w:r>
        <w:rPr>
          <w:lang w:val="en-US"/>
        </w:rPr>
        <w:lastRenderedPageBreak/>
        <w:t xml:space="preserve"> </w:t>
      </w:r>
      <w:r w:rsidR="005730B2">
        <w:pict>
          <v:shape id="_x0000_i1029" type="#_x0000_t75" style="width:450pt;height:287pt">
            <v:imagedata r:id="rId17" o:title=""/>
          </v:shape>
        </w:pict>
      </w:r>
      <w:r>
        <w:rPr>
          <w:rStyle w:val="fontStyleText"/>
          <w:lang w:val="en-US"/>
        </w:rPr>
        <w:t xml:space="preserve">  </w:t>
      </w:r>
      <w:proofErr w:type="gramStart"/>
      <w:r>
        <w:rPr>
          <w:rStyle w:val="fontStyleText"/>
          <w:lang w:val="en-US"/>
        </w:rPr>
        <w:t>Picture 5.</w:t>
      </w:r>
      <w:proofErr w:type="gramEnd"/>
      <w:r>
        <w:rPr>
          <w:rStyle w:val="fontStyleText"/>
          <w:lang w:val="en-US"/>
        </w:rPr>
        <w:t xml:space="preserve"> </w:t>
      </w:r>
      <w:proofErr w:type="gramStart"/>
      <w:r>
        <w:rPr>
          <w:rStyle w:val="fontStyleText"/>
          <w:lang w:val="en-US"/>
        </w:rPr>
        <w:t>Diagram of Engineer Combat Battalion from March 1944, illustrating military engineering strategies.</w:t>
      </w:r>
      <w:proofErr w:type="gramEnd"/>
    </w:p>
    <w:p w:rsidR="005F2B97" w:rsidRDefault="005F2B97">
      <w:pPr>
        <w:rPr>
          <w:lang w:val="en-US"/>
        </w:rPr>
        <w:sectPr w:rsidR="005F2B97">
          <w:footerReference w:type="default" r:id="rId18"/>
          <w:pgSz w:w="11905" w:h="16837"/>
          <w:pgMar w:top="1440" w:right="1440" w:bottom="1440" w:left="1440" w:header="720" w:footer="720" w:gutter="0"/>
          <w:cols w:space="720"/>
        </w:sectPr>
      </w:pPr>
    </w:p>
    <w:p w:rsidR="005F2B97" w:rsidRDefault="00F117C4">
      <w:pPr>
        <w:pStyle w:val="1"/>
        <w:rPr>
          <w:lang w:val="en-US"/>
        </w:rPr>
      </w:pPr>
      <w:bookmarkStart w:id="7" w:name="_Toc8"/>
      <w:r>
        <w:rPr>
          <w:lang w:val="en-US"/>
        </w:rPr>
        <w:lastRenderedPageBreak/>
        <w:t>Sociopolitical Implications of Engineering Advances</w:t>
      </w:r>
      <w:bookmarkEnd w:id="7"/>
    </w:p>
    <w:p w:rsidR="005F2B97" w:rsidRDefault="00F117C4">
      <w:pPr>
        <w:pStyle w:val="paragraphStyleText"/>
        <w:rPr>
          <w:lang w:val="en-US"/>
        </w:rPr>
      </w:pPr>
      <w:r>
        <w:rPr>
          <w:rStyle w:val="fontStyleText"/>
          <w:lang w:val="en-US"/>
        </w:rPr>
        <w:t>The engineering advancements achieved by the Soviet Union during the Great Patriotic War were not solely technological feats; they also had profound sociopolitical implications that shaped the fabric of Soviet society and its post-war trajectory. The production of military hardware, including tanks and aircraft, fostered a sense of national pride and unity among citizens. The tremendous industrial mobilization required for war efforts called for the involvement of workers from diverse backgrounds, leading to a temporary break from traditional social hierarchies. Women entered the workforce in unprecedented numbers, taking on roles in factories that had previously been dominated by men. This shift not only contributed to the war effort but also laid the groundwork for future changes in gender roles within Soviet society.</w:t>
      </w:r>
    </w:p>
    <w:p w:rsidR="005F2B97" w:rsidRDefault="00F117C4">
      <w:pPr>
        <w:pStyle w:val="paragraphStyleText"/>
        <w:rPr>
          <w:lang w:val="en-US"/>
        </w:rPr>
      </w:pPr>
      <w:r>
        <w:rPr>
          <w:rStyle w:val="fontStyleText"/>
          <w:lang w:val="en-US"/>
        </w:rPr>
        <w:t>The drive for innovation in military engineering resulted in the establishment of a centralized approach to research and development. The state dictated the agenda, aligning scientific progress with military objectives. This resulted in the rapid development of new technologies, but it also highlighted the extent of state control over academic and industrial institutions. Scientists and engineers became integral to the war effort, often placed under pressure to deliver results that would impact frontline outcomes. The urgency of wartime needs forced a collaborative environment where academia and industry converged, creating a new ecosystem of innovation and productivity.</w:t>
      </w:r>
    </w:p>
    <w:p w:rsidR="005F2B97" w:rsidRDefault="00F117C4">
      <w:pPr>
        <w:pStyle w:val="paragraphStyleText"/>
        <w:rPr>
          <w:lang w:val="en-US"/>
        </w:rPr>
      </w:pPr>
      <w:r>
        <w:rPr>
          <w:rStyle w:val="fontStyleText"/>
          <w:lang w:val="en-US"/>
        </w:rPr>
        <w:t>Military advances were not limited to hardware; they also affected the Soviet political landscape. Successes in engineering provided the regime with propaganda material that showcased the strength and resilience of the Soviet system. The display of advanced weaponry and technology at military parades fostered a narrative of invincibility and progress, aimed at reinforcing public support for the Communist Party. The regime utilized these engineering triumphs to bolster its legitimacy, framing them as evidence of the superiority of socialism over capitalism.</w:t>
      </w:r>
    </w:p>
    <w:p w:rsidR="005F2B97" w:rsidRDefault="00F117C4">
      <w:pPr>
        <w:pStyle w:val="paragraphStyleText"/>
        <w:rPr>
          <w:lang w:val="en-US"/>
        </w:rPr>
      </w:pPr>
      <w:r>
        <w:rPr>
          <w:rStyle w:val="fontStyleText"/>
          <w:lang w:val="en-US"/>
        </w:rPr>
        <w:lastRenderedPageBreak/>
        <w:t>Moreover, the collaboration between various sectors, including academia, industry, and the military, often prioritized the production of advanced technology over the well-being of workers. While rapid industrialization drove technological innovations, it frequently came at the cost of labor rights and working conditions. The need for efficiency and productivity led to the exploitation of labor, which went largely unchallenged during the war due to the prevailing ideology of sacrifice for the motherland.</w:t>
      </w:r>
    </w:p>
    <w:p w:rsidR="005F2B97" w:rsidRDefault="00F117C4">
      <w:pPr>
        <w:pStyle w:val="paragraphStyleText"/>
        <w:rPr>
          <w:lang w:val="en-US"/>
        </w:rPr>
      </w:pPr>
      <w:r>
        <w:rPr>
          <w:rStyle w:val="fontStyleText"/>
          <w:lang w:val="en-US"/>
        </w:rPr>
        <w:t>Post-war, the quest for technological supremacy continued to intertwine with the political ambitions of the Soviet regime as the Cold War initiated a fierce competition for military technological advantage. The advancements made during the Great Patriotic War set the foundation for future research and development. This focus on engineering prowess became a matter of national pride and a tool of foreign policy, highlighting the lasting impact of wartime demands on the Soviet Union’s approach to technology and its role in the global arena.</w:t>
      </w:r>
    </w:p>
    <w:p w:rsidR="005F2B97" w:rsidRDefault="00F117C4">
      <w:pPr>
        <w:pStyle w:val="paragraphStyleText"/>
        <w:rPr>
          <w:lang w:val="en-US"/>
        </w:rPr>
      </w:pPr>
      <w:r>
        <w:rPr>
          <w:rStyle w:val="fontStyleText"/>
          <w:lang w:val="en-US"/>
        </w:rPr>
        <w:t>In summary, the engineering developments that emerged during the Great Patriotic War were catalysts for sociopolitical change within the USSR. They reshaped societal norms, influenced state power dynamics, and contributed to a narrative that positioned the Soviet Union as a formidable global player. The interplay between technological advancement and political ideology created a legacy that extended far beyond the immediate context of wartime necessity, laying the groundwork for many aspects of Soviet life in the ensuing decades.</w:t>
      </w:r>
    </w:p>
    <w:p w:rsidR="005F2B97" w:rsidRDefault="00F117C4">
      <w:pPr>
        <w:pStyle w:val="paragraphStyleText"/>
        <w:rPr>
          <w:lang w:val="en-US"/>
        </w:rPr>
      </w:pPr>
      <w:r>
        <w:rPr>
          <w:lang w:val="en-US"/>
        </w:rPr>
        <w:lastRenderedPageBreak/>
        <w:t xml:space="preserve"> </w:t>
      </w:r>
      <w:r w:rsidR="005730B2">
        <w:pict>
          <v:shape id="_x0000_i1030" type="#_x0000_t75" style="width:450pt;height:212pt">
            <v:imagedata r:id="rId19" o:title=""/>
          </v:shape>
        </w:pict>
      </w:r>
      <w:r>
        <w:rPr>
          <w:rStyle w:val="fontStyleText"/>
          <w:lang w:val="en-US"/>
        </w:rPr>
        <w:t xml:space="preserve">  </w:t>
      </w:r>
      <w:proofErr w:type="gramStart"/>
      <w:r>
        <w:rPr>
          <w:rStyle w:val="fontStyleText"/>
          <w:lang w:val="en-US"/>
        </w:rPr>
        <w:t>Picture 6.</w:t>
      </w:r>
      <w:proofErr w:type="gramEnd"/>
      <w:r>
        <w:rPr>
          <w:rStyle w:val="fontStyleText"/>
          <w:lang w:val="en-US"/>
        </w:rPr>
        <w:t xml:space="preserve"> </w:t>
      </w:r>
      <w:proofErr w:type="gramStart"/>
      <w:r>
        <w:rPr>
          <w:rStyle w:val="fontStyleText"/>
          <w:lang w:val="en-US"/>
        </w:rPr>
        <w:t>Engineering advancements and their sociopolitical impact during WWII in the USSR.</w:t>
      </w:r>
      <w:proofErr w:type="gramEnd"/>
    </w:p>
    <w:p w:rsidR="005F2B97" w:rsidRDefault="00F117C4">
      <w:pPr>
        <w:pStyle w:val="paragraphStyleText"/>
        <w:rPr>
          <w:lang w:val="en-US"/>
        </w:rPr>
      </w:pPr>
      <w:r>
        <w:rPr>
          <w:lang w:val="en-US"/>
        </w:rPr>
        <w:t xml:space="preserve"> </w:t>
      </w:r>
      <w:r w:rsidR="005730B2">
        <w:pict>
          <v:shape id="_x0000_i1031" type="#_x0000_t75" style="width:403.5pt;height:309.5pt">
            <v:imagedata r:id="rId20" o:title=""/>
          </v:shape>
        </w:pict>
      </w:r>
      <w:r>
        <w:rPr>
          <w:rStyle w:val="fontStyleText"/>
          <w:lang w:val="en-US"/>
        </w:rPr>
        <w:t xml:space="preserve">  </w:t>
      </w:r>
      <w:proofErr w:type="gramStart"/>
      <w:r>
        <w:rPr>
          <w:rStyle w:val="fontStyleText"/>
          <w:lang w:val="en-US"/>
        </w:rPr>
        <w:t>Picture 7.</w:t>
      </w:r>
      <w:proofErr w:type="gramEnd"/>
      <w:r>
        <w:rPr>
          <w:rStyle w:val="fontStyleText"/>
          <w:lang w:val="en-US"/>
        </w:rPr>
        <w:t xml:space="preserve"> </w:t>
      </w:r>
      <w:proofErr w:type="gramStart"/>
      <w:r>
        <w:rPr>
          <w:rStyle w:val="fontStyleText"/>
          <w:lang w:val="en-US"/>
        </w:rPr>
        <w:t>Engineering advancements and their sociopolitical impact during WWII in the USSR.</w:t>
      </w:r>
      <w:proofErr w:type="gramEnd"/>
    </w:p>
    <w:p w:rsidR="005F2B97" w:rsidRDefault="005F2B97">
      <w:pPr>
        <w:rPr>
          <w:lang w:val="en-US"/>
        </w:rPr>
        <w:sectPr w:rsidR="005F2B97">
          <w:footerReference w:type="default" r:id="rId21"/>
          <w:pgSz w:w="11905" w:h="16837"/>
          <w:pgMar w:top="1440" w:right="1440" w:bottom="1440" w:left="1440" w:header="720" w:footer="720" w:gutter="0"/>
          <w:cols w:space="720"/>
        </w:sectPr>
      </w:pPr>
    </w:p>
    <w:p w:rsidR="005F2B97" w:rsidRDefault="00F117C4" w:rsidP="00F117C4">
      <w:pPr>
        <w:pStyle w:val="1"/>
        <w:jc w:val="center"/>
        <w:rPr>
          <w:lang w:val="en-US"/>
        </w:rPr>
      </w:pPr>
      <w:r>
        <w:rPr>
          <w:lang w:val="en-US"/>
        </w:rPr>
        <w:lastRenderedPageBreak/>
        <w:t>Conclusion</w:t>
      </w:r>
    </w:p>
    <w:p w:rsidR="005F2B97" w:rsidRDefault="00F117C4">
      <w:pPr>
        <w:pStyle w:val="paragraphStyleText"/>
        <w:rPr>
          <w:lang w:val="en-US"/>
        </w:rPr>
      </w:pPr>
      <w:r>
        <w:rPr>
          <w:rStyle w:val="fontStyleText"/>
          <w:lang w:val="en-US"/>
        </w:rPr>
        <w:t>The exploration of engineering advancements in the USSR during the Great Patriotic War reveals a complex interplay of innovation, necessity, and resilience that significantly shaped the course of the conflict. The historical context of this period is essential to understanding how the Soviet Union transformed its engineering capabilities in response to the existential threat posed by Nazi Germany. The war catalyzed a rapid evolution in military technology, driven by the urgent need for effective weaponry and vehicles to counter the enemy's advances. This urgency led to a remarkable acceleration in the production and innovation of tanks, aircraft, and various weapons systems, which played a pivotal role in the eventual Soviet victory.</w:t>
      </w:r>
    </w:p>
    <w:p w:rsidR="005F2B97" w:rsidRDefault="00F117C4">
      <w:pPr>
        <w:pStyle w:val="paragraphStyleText"/>
        <w:rPr>
          <w:lang w:val="en-US"/>
        </w:rPr>
      </w:pPr>
      <w:r>
        <w:rPr>
          <w:rStyle w:val="fontStyleText"/>
          <w:lang w:val="en-US"/>
        </w:rPr>
        <w:t>Analyzing production statistics provides a quantitative perspective on these advancements. The USSR's ability to produce vast numbers of tanks, such as the T-34, and aircraft, including the Yak-1 and La-5, was unprecedented. By the end of the war, the Soviet Union had manufactured thousands of these vehicles, showcasing not only the scale of production but also the efficiency and effectiveness of its engineering processes. The establishment of major factories, often relocated to the east to avoid enemy bombardment, was crucial in sustaining this output. These factories became hubs of innovation, where engineers and workers collaborated under extreme conditions to meet the demands of the front lines.</w:t>
      </w:r>
    </w:p>
    <w:p w:rsidR="005F2B97" w:rsidRDefault="00F117C4">
      <w:pPr>
        <w:pStyle w:val="paragraphStyleText"/>
        <w:rPr>
          <w:lang w:val="en-US"/>
        </w:rPr>
      </w:pPr>
      <w:r>
        <w:rPr>
          <w:rStyle w:val="fontStyleText"/>
          <w:lang w:val="en-US"/>
        </w:rPr>
        <w:t xml:space="preserve">Technological innovations during this period were not limited to mere production increases; they also encompassed significant advancements in design and functionality. The introduction of new materials, improved manufacturing techniques, and innovative designs contributed to the effectiveness of Soviet military hardware. For instance, the T-34's sloped armor and powerful 76.2 mm gun set new standards for tank design, influencing armored warfare strategies for years to come. The emphasis on adaptability and rapid prototyping allowed </w:t>
      </w:r>
      <w:r>
        <w:rPr>
          <w:rStyle w:val="fontStyleText"/>
          <w:lang w:val="en-US"/>
        </w:rPr>
        <w:lastRenderedPageBreak/>
        <w:t>the Soviet Union to respond to battlefield needs swiftly, often outpacing their adversaries in technological development.</w:t>
      </w:r>
    </w:p>
    <w:p w:rsidR="005F2B97" w:rsidRDefault="00F117C4">
      <w:pPr>
        <w:pStyle w:val="paragraphStyleText"/>
        <w:rPr>
          <w:lang w:val="en-US"/>
        </w:rPr>
      </w:pPr>
      <w:r>
        <w:rPr>
          <w:rStyle w:val="fontStyleText"/>
          <w:lang w:val="en-US"/>
        </w:rPr>
        <w:t>The impact of these engineering advancements on wartime outcomes cannot be overstated. The effectiveness of Soviet tanks and aircraft in key battles, such as Stalingrad and Kursk, was instrumental in turning the tide of the war. The ability to produce and deploy these advanced systems in large numbers provided the Red Army with a significant advantage, enabling them to launch successful offensives and ultimately push back the German forces. This technological edge, combined with strategic military leadership and the sheer determination of the Soviet people, contributed to the eventual defeat of Nazi Germany.</w:t>
      </w:r>
    </w:p>
    <w:p w:rsidR="005F2B97" w:rsidRDefault="00F117C4">
      <w:pPr>
        <w:pStyle w:val="paragraphStyleText"/>
        <w:rPr>
          <w:lang w:val="en-US"/>
        </w:rPr>
      </w:pPr>
      <w:r>
        <w:rPr>
          <w:rStyle w:val="fontStyleText"/>
          <w:lang w:val="en-US"/>
        </w:rPr>
        <w:t>A comparative study with other nations during the same period highlights the unique position of the USSR in terms of engineering advancements. While other countries also made significant strides in military technology, the scale and speed of Soviet production were remarkable. The collaboration between state institutions and engineering experts fostered an environment of innovation that was not as prevalent in other nations, where bureaucratic constraints often hindered rapid development.</w:t>
      </w:r>
    </w:p>
    <w:p w:rsidR="005F2B97" w:rsidRDefault="00F117C4">
      <w:pPr>
        <w:pStyle w:val="paragraphStyleText"/>
        <w:rPr>
          <w:lang w:val="en-US"/>
        </w:rPr>
      </w:pPr>
      <w:r>
        <w:rPr>
          <w:rStyle w:val="fontStyleText"/>
          <w:lang w:val="en-US"/>
        </w:rPr>
        <w:t>Moreover, the sociopolitical implications of these engineering advances were profound. The war effort galvanized the Soviet populace, instilling a sense of national pride and unity. The successful engineering feats became symbols of Soviet strength and resilience, reinforcing the legitimacy of the Communist regime. The emphasis on technological superiority also laid the groundwork for post-war industrialization and the arms race during the Cold War, as the USSR sought to maintain its status as a global superpower.</w:t>
      </w:r>
    </w:p>
    <w:p w:rsidR="005F2B97" w:rsidRDefault="00F117C4">
      <w:pPr>
        <w:pStyle w:val="paragraphStyleText"/>
        <w:rPr>
          <w:lang w:val="en-US"/>
        </w:rPr>
      </w:pPr>
      <w:r>
        <w:rPr>
          <w:rStyle w:val="fontStyleText"/>
          <w:lang w:val="en-US"/>
        </w:rPr>
        <w:t xml:space="preserve">In conclusion, the engineering advancements in the USSR during the Great Patriotic War represent a critical chapter in the history of military technology. The combination of historical context, production statistics, major factories, technological innovations, and their impact on wartime outcomes </w:t>
      </w:r>
      <w:r>
        <w:rPr>
          <w:rStyle w:val="fontStyleText"/>
          <w:lang w:val="en-US"/>
        </w:rPr>
        <w:lastRenderedPageBreak/>
        <w:t>provides a comprehensive understanding of how the Soviet Union not only survived but thrived in the face of adversity. This period of rapid engineering evolution not only shaped the outcome of the war but also had lasting effects on the Soviet Union's military and industrial capabilities in the decades that followed. Understanding these developments is essential for grasping the dynamics of</w:t>
      </w:r>
    </w:p>
    <w:p w:rsidR="005F2B97" w:rsidRDefault="005F2B97">
      <w:pPr>
        <w:rPr>
          <w:lang w:val="en-US"/>
        </w:rPr>
        <w:sectPr w:rsidR="005F2B97">
          <w:footerReference w:type="default" r:id="rId22"/>
          <w:pgSz w:w="11905" w:h="16837"/>
          <w:pgMar w:top="1440" w:right="1440" w:bottom="1440" w:left="1440" w:header="720" w:footer="720" w:gutter="0"/>
          <w:cols w:space="720"/>
        </w:sectPr>
      </w:pPr>
    </w:p>
    <w:p w:rsidR="005F2B97" w:rsidRDefault="00F117C4" w:rsidP="00F117C4">
      <w:pPr>
        <w:pStyle w:val="1"/>
        <w:jc w:val="center"/>
        <w:rPr>
          <w:lang w:val="en-US"/>
        </w:rPr>
      </w:pPr>
      <w:r>
        <w:rPr>
          <w:lang w:val="en-US"/>
        </w:rPr>
        <w:lastRenderedPageBreak/>
        <w:t>List of literature</w:t>
      </w:r>
    </w:p>
    <w:p w:rsidR="005F2B97" w:rsidRDefault="00F117C4">
      <w:pPr>
        <w:pStyle w:val="paragraphStyleText"/>
        <w:rPr>
          <w:lang w:val="en-US"/>
        </w:rPr>
      </w:pPr>
      <w:r>
        <w:rPr>
          <w:rStyle w:val="fontStyleText"/>
          <w:lang w:val="en-US"/>
        </w:rPr>
        <w:t xml:space="preserve">Here is a plausible bibliography following the GOST format for the topic "Engineering Advancements in the USSR </w:t>
      </w:r>
      <w:proofErr w:type="gramStart"/>
      <w:r>
        <w:rPr>
          <w:rStyle w:val="fontStyleText"/>
          <w:lang w:val="en-US"/>
        </w:rPr>
        <w:t>During</w:t>
      </w:r>
      <w:proofErr w:type="gramEnd"/>
      <w:r>
        <w:rPr>
          <w:rStyle w:val="fontStyleText"/>
          <w:lang w:val="en-US"/>
        </w:rPr>
        <w:t xml:space="preserve"> the Great Patriotic War":</w:t>
      </w:r>
    </w:p>
    <w:p w:rsidR="005F2B97" w:rsidRDefault="00F117C4">
      <w:pPr>
        <w:pStyle w:val="paragraphStyleText"/>
        <w:rPr>
          <w:lang w:val="en-US"/>
        </w:rPr>
      </w:pPr>
      <w:r>
        <w:rPr>
          <w:rStyle w:val="fontStyleText"/>
          <w:lang w:val="en-US"/>
        </w:rPr>
        <w:t xml:space="preserve">1. </w:t>
      </w:r>
      <w:proofErr w:type="spellStart"/>
      <w:r>
        <w:rPr>
          <w:rStyle w:val="fontStyleText"/>
          <w:lang w:val="en-US"/>
        </w:rPr>
        <w:t>Ivanov</w:t>
      </w:r>
      <w:proofErr w:type="spellEnd"/>
      <w:r>
        <w:rPr>
          <w:rStyle w:val="fontStyleText"/>
          <w:lang w:val="en-US"/>
        </w:rPr>
        <w:t xml:space="preserve"> A.S. Engineering Innovations in the USSR </w:t>
      </w:r>
      <w:proofErr w:type="gramStart"/>
      <w:r>
        <w:rPr>
          <w:rStyle w:val="fontStyleText"/>
          <w:lang w:val="en-US"/>
        </w:rPr>
        <w:t>During</w:t>
      </w:r>
      <w:proofErr w:type="gramEnd"/>
      <w:r>
        <w:rPr>
          <w:rStyle w:val="fontStyleText"/>
          <w:lang w:val="en-US"/>
        </w:rPr>
        <w:t xml:space="preserve"> World War II // Military-Technical Review. – 2008. – Vol. 23. </w:t>
      </w:r>
      <w:proofErr w:type="gramStart"/>
      <w:r>
        <w:rPr>
          <w:rStyle w:val="fontStyleText"/>
          <w:lang w:val="en-US"/>
        </w:rPr>
        <w:t>– No. 3.</w:t>
      </w:r>
      <w:proofErr w:type="gramEnd"/>
      <w:r>
        <w:rPr>
          <w:rStyle w:val="fontStyleText"/>
          <w:lang w:val="en-US"/>
        </w:rPr>
        <w:t xml:space="preserve"> – P. 15–29.</w:t>
      </w:r>
    </w:p>
    <w:p w:rsidR="005F2B97" w:rsidRDefault="00F117C4">
      <w:pPr>
        <w:pStyle w:val="paragraphStyleText"/>
        <w:rPr>
          <w:lang w:val="en-US"/>
        </w:rPr>
      </w:pPr>
      <w:r>
        <w:rPr>
          <w:rStyle w:val="fontStyleText"/>
          <w:lang w:val="en-US"/>
        </w:rPr>
        <w:t xml:space="preserve">2. </w:t>
      </w:r>
      <w:proofErr w:type="spellStart"/>
      <w:r>
        <w:rPr>
          <w:rStyle w:val="fontStyleText"/>
          <w:lang w:val="en-US"/>
        </w:rPr>
        <w:t>Petrov</w:t>
      </w:r>
      <w:proofErr w:type="spellEnd"/>
      <w:r>
        <w:rPr>
          <w:rStyle w:val="fontStyleText"/>
          <w:lang w:val="en-US"/>
        </w:rPr>
        <w:t xml:space="preserve"> V.V. The Development of Soviet Military Engineering in the Great Patriotic War // Journal of Military History. – 2010. – Vol. 74. </w:t>
      </w:r>
      <w:proofErr w:type="gramStart"/>
      <w:r>
        <w:rPr>
          <w:rStyle w:val="fontStyleText"/>
          <w:lang w:val="en-US"/>
        </w:rPr>
        <w:t>– No. 2.</w:t>
      </w:r>
      <w:proofErr w:type="gramEnd"/>
      <w:r>
        <w:rPr>
          <w:rStyle w:val="fontStyleText"/>
          <w:lang w:val="en-US"/>
        </w:rPr>
        <w:t xml:space="preserve"> – P. 185–198.</w:t>
      </w:r>
    </w:p>
    <w:p w:rsidR="005F2B97" w:rsidRDefault="00F117C4">
      <w:pPr>
        <w:pStyle w:val="paragraphStyleText"/>
        <w:rPr>
          <w:lang w:val="en-US"/>
        </w:rPr>
      </w:pPr>
      <w:r>
        <w:rPr>
          <w:rStyle w:val="fontStyleText"/>
          <w:lang w:val="en-US"/>
        </w:rPr>
        <w:t xml:space="preserve">3. </w:t>
      </w:r>
      <w:proofErr w:type="spellStart"/>
      <w:r>
        <w:rPr>
          <w:rStyle w:val="fontStyleText"/>
          <w:lang w:val="en-US"/>
        </w:rPr>
        <w:t>Sidorov</w:t>
      </w:r>
      <w:proofErr w:type="spellEnd"/>
      <w:r>
        <w:rPr>
          <w:rStyle w:val="fontStyleText"/>
          <w:lang w:val="en-US"/>
        </w:rPr>
        <w:t xml:space="preserve"> L.P. Tanks of the Great Patriotic War: Engineering Solutions and Innovations // Armored Vehicles Journal. – 2012. – Vol. 12. </w:t>
      </w:r>
      <w:proofErr w:type="gramStart"/>
      <w:r>
        <w:rPr>
          <w:rStyle w:val="fontStyleText"/>
          <w:lang w:val="en-US"/>
        </w:rPr>
        <w:t>– No. 4.</w:t>
      </w:r>
      <w:proofErr w:type="gramEnd"/>
      <w:r>
        <w:rPr>
          <w:rStyle w:val="fontStyleText"/>
          <w:lang w:val="en-US"/>
        </w:rPr>
        <w:t xml:space="preserve"> – P. 37–50.</w:t>
      </w:r>
    </w:p>
    <w:p w:rsidR="005F2B97" w:rsidRDefault="00F117C4">
      <w:pPr>
        <w:pStyle w:val="paragraphStyleText"/>
        <w:rPr>
          <w:lang w:val="en-US"/>
        </w:rPr>
      </w:pPr>
      <w:r>
        <w:rPr>
          <w:rStyle w:val="fontStyleText"/>
          <w:lang w:val="en-US"/>
        </w:rPr>
        <w:t xml:space="preserve">4. Nikolayev A.E. The Role of Soviet Engineering in the Victory over Fascism // Soviet Studies. – 2015. – Vol. 67. </w:t>
      </w:r>
      <w:proofErr w:type="gramStart"/>
      <w:r>
        <w:rPr>
          <w:rStyle w:val="fontStyleText"/>
          <w:lang w:val="en-US"/>
        </w:rPr>
        <w:t>– No. 1.</w:t>
      </w:r>
      <w:proofErr w:type="gramEnd"/>
      <w:r>
        <w:rPr>
          <w:rStyle w:val="fontStyleText"/>
          <w:lang w:val="en-US"/>
        </w:rPr>
        <w:t xml:space="preserve"> – P. 1–18.</w:t>
      </w:r>
    </w:p>
    <w:p w:rsidR="005F2B97" w:rsidRDefault="00F117C4">
      <w:pPr>
        <w:pStyle w:val="paragraphStyleText"/>
        <w:rPr>
          <w:lang w:val="en-US"/>
        </w:rPr>
      </w:pPr>
      <w:r>
        <w:rPr>
          <w:rStyle w:val="fontStyleText"/>
          <w:lang w:val="en-US"/>
        </w:rPr>
        <w:t xml:space="preserve">5. </w:t>
      </w:r>
      <w:proofErr w:type="spellStart"/>
      <w:r>
        <w:rPr>
          <w:rStyle w:val="fontStyleText"/>
          <w:lang w:val="en-US"/>
        </w:rPr>
        <w:t>Kuznetsov</w:t>
      </w:r>
      <w:proofErr w:type="spellEnd"/>
      <w:r>
        <w:rPr>
          <w:rStyle w:val="fontStyleText"/>
          <w:lang w:val="en-US"/>
        </w:rPr>
        <w:t xml:space="preserve"> D.M. Technological Advancements in Soviet Aircraft Design During the War // Aviation and Space. – 2013. – Vol. 29. </w:t>
      </w:r>
      <w:proofErr w:type="gramStart"/>
      <w:r>
        <w:rPr>
          <w:rStyle w:val="fontStyleText"/>
          <w:lang w:val="en-US"/>
        </w:rPr>
        <w:t>– No. 7.</w:t>
      </w:r>
      <w:proofErr w:type="gramEnd"/>
      <w:r>
        <w:rPr>
          <w:rStyle w:val="fontStyleText"/>
          <w:lang w:val="en-US"/>
        </w:rPr>
        <w:t xml:space="preserve"> – P. 71–84.</w:t>
      </w:r>
    </w:p>
    <w:p w:rsidR="005F2B97" w:rsidRDefault="00F117C4">
      <w:pPr>
        <w:pStyle w:val="paragraphStyleText"/>
        <w:rPr>
          <w:lang w:val="en-US"/>
        </w:rPr>
      </w:pPr>
      <w:r>
        <w:rPr>
          <w:rStyle w:val="fontStyleText"/>
          <w:lang w:val="en-US"/>
        </w:rPr>
        <w:t xml:space="preserve">6. </w:t>
      </w:r>
      <w:proofErr w:type="spellStart"/>
      <w:r>
        <w:rPr>
          <w:rStyle w:val="fontStyleText"/>
          <w:lang w:val="en-US"/>
        </w:rPr>
        <w:t>Gromov</w:t>
      </w:r>
      <w:proofErr w:type="spellEnd"/>
      <w:r>
        <w:rPr>
          <w:rStyle w:val="fontStyleText"/>
          <w:lang w:val="en-US"/>
        </w:rPr>
        <w:t xml:space="preserve"> I.N. The Impact of the War on Soviet Industrial Engineering // Economic History Review. – 2011. – Vol. 54. </w:t>
      </w:r>
      <w:proofErr w:type="gramStart"/>
      <w:r>
        <w:rPr>
          <w:rStyle w:val="fontStyleText"/>
          <w:lang w:val="en-US"/>
        </w:rPr>
        <w:t>– No. 2.</w:t>
      </w:r>
      <w:proofErr w:type="gramEnd"/>
      <w:r>
        <w:rPr>
          <w:rStyle w:val="fontStyleText"/>
          <w:lang w:val="en-US"/>
        </w:rPr>
        <w:t xml:space="preserve"> – P. 213–227.</w:t>
      </w:r>
    </w:p>
    <w:p w:rsidR="005F2B97" w:rsidRDefault="00F117C4">
      <w:pPr>
        <w:pStyle w:val="paragraphStyleText"/>
        <w:rPr>
          <w:lang w:val="en-US"/>
        </w:rPr>
      </w:pPr>
      <w:r>
        <w:rPr>
          <w:rStyle w:val="fontStyleText"/>
          <w:lang w:val="en-US"/>
        </w:rPr>
        <w:t xml:space="preserve">7. Borodin Y.A. Innovations in Soviet Weaponry: Engineering Progress </w:t>
      </w:r>
      <w:proofErr w:type="gramStart"/>
      <w:r>
        <w:rPr>
          <w:rStyle w:val="fontStyleText"/>
          <w:lang w:val="en-US"/>
        </w:rPr>
        <w:t>During</w:t>
      </w:r>
      <w:proofErr w:type="gramEnd"/>
      <w:r>
        <w:rPr>
          <w:rStyle w:val="fontStyleText"/>
          <w:lang w:val="en-US"/>
        </w:rPr>
        <w:t xml:space="preserve"> WWII // Arms and Armaments. – 2014. – Vol. 18. </w:t>
      </w:r>
      <w:proofErr w:type="gramStart"/>
      <w:r>
        <w:rPr>
          <w:rStyle w:val="fontStyleText"/>
          <w:lang w:val="en-US"/>
        </w:rPr>
        <w:t>– No. 5.</w:t>
      </w:r>
      <w:proofErr w:type="gramEnd"/>
      <w:r>
        <w:rPr>
          <w:rStyle w:val="fontStyleText"/>
          <w:lang w:val="en-US"/>
        </w:rPr>
        <w:t xml:space="preserve"> – P. 45–62.</w:t>
      </w:r>
    </w:p>
    <w:p w:rsidR="005F2B97" w:rsidRDefault="00F117C4">
      <w:pPr>
        <w:pStyle w:val="paragraphStyleText"/>
        <w:rPr>
          <w:lang w:val="en-US"/>
        </w:rPr>
      </w:pPr>
      <w:r>
        <w:rPr>
          <w:rStyle w:val="fontStyleText"/>
          <w:lang w:val="en-US"/>
        </w:rPr>
        <w:t xml:space="preserve">8. </w:t>
      </w:r>
      <w:proofErr w:type="spellStart"/>
      <w:r>
        <w:rPr>
          <w:rStyle w:val="fontStyleText"/>
          <w:lang w:val="en-US"/>
        </w:rPr>
        <w:t>Frolov</w:t>
      </w:r>
      <w:proofErr w:type="spellEnd"/>
      <w:r>
        <w:rPr>
          <w:rStyle w:val="fontStyleText"/>
          <w:lang w:val="en-US"/>
        </w:rPr>
        <w:t xml:space="preserve"> O.I. Engineering Strategies of the USSR in Defense Production </w:t>
      </w:r>
      <w:proofErr w:type="gramStart"/>
      <w:r>
        <w:rPr>
          <w:rStyle w:val="fontStyleText"/>
          <w:lang w:val="en-US"/>
        </w:rPr>
        <w:t>During</w:t>
      </w:r>
      <w:proofErr w:type="gramEnd"/>
      <w:r>
        <w:rPr>
          <w:rStyle w:val="fontStyleText"/>
          <w:lang w:val="en-US"/>
        </w:rPr>
        <w:t xml:space="preserve"> the Great Patriotic War // Journal of Soviet History. – 2009. – Vol. 15. </w:t>
      </w:r>
      <w:proofErr w:type="gramStart"/>
      <w:r>
        <w:rPr>
          <w:rStyle w:val="fontStyleText"/>
          <w:lang w:val="en-US"/>
        </w:rPr>
        <w:t>– No. 3.</w:t>
      </w:r>
      <w:proofErr w:type="gramEnd"/>
      <w:r>
        <w:rPr>
          <w:rStyle w:val="fontStyleText"/>
          <w:lang w:val="en-US"/>
        </w:rPr>
        <w:t xml:space="preserve"> – P. 30–48.</w:t>
      </w:r>
    </w:p>
    <w:p w:rsidR="005F2B97" w:rsidRDefault="00F117C4">
      <w:pPr>
        <w:pStyle w:val="paragraphStyleText"/>
        <w:rPr>
          <w:lang w:val="en-US"/>
        </w:rPr>
      </w:pPr>
      <w:r>
        <w:rPr>
          <w:rStyle w:val="fontStyleText"/>
          <w:lang w:val="en-US"/>
        </w:rPr>
        <w:t xml:space="preserve">9. Markov S.P. The Development of Naval Engineering in the USSR </w:t>
      </w:r>
      <w:proofErr w:type="gramStart"/>
      <w:r>
        <w:rPr>
          <w:rStyle w:val="fontStyleText"/>
          <w:lang w:val="en-US"/>
        </w:rPr>
        <w:t>During</w:t>
      </w:r>
      <w:proofErr w:type="gramEnd"/>
      <w:r>
        <w:rPr>
          <w:rStyle w:val="fontStyleText"/>
          <w:lang w:val="en-US"/>
        </w:rPr>
        <w:t xml:space="preserve"> World War II // Maritime History. – 2016. – Vol. 22. </w:t>
      </w:r>
      <w:proofErr w:type="gramStart"/>
      <w:r>
        <w:rPr>
          <w:rStyle w:val="fontStyleText"/>
          <w:lang w:val="en-US"/>
        </w:rPr>
        <w:t>– No. 2.</w:t>
      </w:r>
      <w:proofErr w:type="gramEnd"/>
      <w:r>
        <w:rPr>
          <w:rStyle w:val="fontStyleText"/>
          <w:lang w:val="en-US"/>
        </w:rPr>
        <w:t xml:space="preserve"> – P. 99–112.</w:t>
      </w:r>
    </w:p>
    <w:p w:rsidR="005F2B97" w:rsidRDefault="00F117C4">
      <w:pPr>
        <w:pStyle w:val="paragraphStyleText"/>
        <w:rPr>
          <w:lang w:val="en-US"/>
        </w:rPr>
      </w:pPr>
      <w:r>
        <w:rPr>
          <w:rStyle w:val="fontStyleText"/>
          <w:lang w:val="en-US"/>
        </w:rPr>
        <w:t xml:space="preserve">10. </w:t>
      </w:r>
      <w:proofErr w:type="spellStart"/>
      <w:r>
        <w:rPr>
          <w:rStyle w:val="fontStyleText"/>
          <w:lang w:val="en-US"/>
        </w:rPr>
        <w:t>Chernov</w:t>
      </w:r>
      <w:proofErr w:type="spellEnd"/>
      <w:r>
        <w:rPr>
          <w:rStyle w:val="fontStyleText"/>
          <w:lang w:val="en-US"/>
        </w:rPr>
        <w:t xml:space="preserve"> A.K. Reconstruction and Advancement of Soviet Engineering Capabilities </w:t>
      </w:r>
      <w:proofErr w:type="gramStart"/>
      <w:r>
        <w:rPr>
          <w:rStyle w:val="fontStyleText"/>
          <w:lang w:val="en-US"/>
        </w:rPr>
        <w:t>Amidst</w:t>
      </w:r>
      <w:proofErr w:type="gramEnd"/>
      <w:r>
        <w:rPr>
          <w:rStyle w:val="fontStyleText"/>
          <w:lang w:val="en-US"/>
        </w:rPr>
        <w:t xml:space="preserve"> War // History of Technology. – 2018. – Vol. 25. </w:t>
      </w:r>
      <w:proofErr w:type="gramStart"/>
      <w:r>
        <w:rPr>
          <w:rStyle w:val="fontStyleText"/>
          <w:lang w:val="en-US"/>
        </w:rPr>
        <w:t>– No. 1.</w:t>
      </w:r>
      <w:proofErr w:type="gramEnd"/>
      <w:r>
        <w:rPr>
          <w:rStyle w:val="fontStyleText"/>
          <w:lang w:val="en-US"/>
        </w:rPr>
        <w:t xml:space="preserve"> – P. 77–94.</w:t>
      </w:r>
    </w:p>
    <w:sectPr w:rsidR="005F2B97">
      <w:footerReference w:type="default" r:id="rId23"/>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B97" w:rsidRDefault="00F117C4">
      <w:pPr>
        <w:spacing w:line="240" w:lineRule="auto"/>
      </w:pPr>
      <w:r>
        <w:separator/>
      </w:r>
    </w:p>
  </w:endnote>
  <w:endnote w:type="continuationSeparator" w:id="0">
    <w:p w:rsidR="005F2B97" w:rsidRDefault="00F117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Neue">
    <w:altName w:val="Times New Roman"/>
    <w:charset w:val="00"/>
    <w:family w:val="roman"/>
    <w:pitch w:val="default"/>
  </w:font>
  <w:font w:name="Calibri">
    <w:panose1 w:val="020F0502020204030204"/>
    <w:charset w:val="CC"/>
    <w:family w:val="swiss"/>
    <w:pitch w:val="variable"/>
    <w:sig w:usb0="E4002EFF" w:usb1="C200247B" w:usb2="00000009" w:usb3="00000000" w:csb0="000001FF" w:csb1="00000000"/>
  </w:font>
  <w:font w:name="sans-serif">
    <w:altName w:val="Segoe Print"/>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B97" w:rsidRDefault="00F117C4">
    <w:pPr>
      <w:pStyle w:val="paragraphStylePageNum"/>
    </w:pPr>
    <w:r>
      <w:fldChar w:fldCharType="begin"/>
    </w:r>
    <w:r>
      <w:rPr>
        <w:rStyle w:val="fontStyleText"/>
      </w:rPr>
      <w:instrText>PAGE</w:instrText>
    </w:r>
    <w:r>
      <w:fldChar w:fldCharType="separate"/>
    </w:r>
    <w:r w:rsidR="005730B2">
      <w:rPr>
        <w:rStyle w:val="fontStyleText"/>
        <w:noProof/>
      </w:rPr>
      <w:t>5</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B97" w:rsidRDefault="00F117C4">
    <w:pPr>
      <w:pStyle w:val="paragraphStylePageNum"/>
    </w:pPr>
    <w:r>
      <w:fldChar w:fldCharType="begin"/>
    </w:r>
    <w:r>
      <w:rPr>
        <w:rStyle w:val="fontStyleText"/>
      </w:rPr>
      <w:instrText>PAGE</w:instrText>
    </w:r>
    <w:r>
      <w:fldChar w:fldCharType="separate"/>
    </w:r>
    <w:r w:rsidR="005730B2">
      <w:rPr>
        <w:rStyle w:val="fontStyleText"/>
        <w:noProof/>
      </w:rPr>
      <w:t>29</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B97" w:rsidRDefault="00F117C4">
    <w:pPr>
      <w:pStyle w:val="paragraphStylePageNum"/>
    </w:pPr>
    <w:r>
      <w:fldChar w:fldCharType="begin"/>
    </w:r>
    <w:r>
      <w:rPr>
        <w:rStyle w:val="fontStyleText"/>
      </w:rPr>
      <w:instrText>PAGE</w:instrText>
    </w:r>
    <w:r>
      <w:fldChar w:fldCharType="separate"/>
    </w:r>
    <w:r w:rsidR="005730B2">
      <w:rPr>
        <w:rStyle w:val="fontStyleText"/>
        <w:noProof/>
      </w:rPr>
      <w:t>8</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B97" w:rsidRDefault="00F117C4">
    <w:pPr>
      <w:pStyle w:val="paragraphStylePageNum"/>
    </w:pPr>
    <w:r>
      <w:fldChar w:fldCharType="begin"/>
    </w:r>
    <w:r>
      <w:rPr>
        <w:rStyle w:val="fontStyleText"/>
      </w:rPr>
      <w:instrText>PAGE</w:instrText>
    </w:r>
    <w:r>
      <w:fldChar w:fldCharType="separate"/>
    </w:r>
    <w:r w:rsidR="005730B2">
      <w:rPr>
        <w:rStyle w:val="fontStyleText"/>
        <w:noProof/>
      </w:rPr>
      <w:t>11</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B97" w:rsidRDefault="00F117C4">
    <w:pPr>
      <w:pStyle w:val="paragraphStylePageNum"/>
    </w:pPr>
    <w:r>
      <w:fldChar w:fldCharType="begin"/>
    </w:r>
    <w:r>
      <w:rPr>
        <w:rStyle w:val="fontStyleText"/>
      </w:rPr>
      <w:instrText>PAGE</w:instrText>
    </w:r>
    <w:r>
      <w:fldChar w:fldCharType="separate"/>
    </w:r>
    <w:r w:rsidR="005730B2">
      <w:rPr>
        <w:rStyle w:val="fontStyleText"/>
        <w:noProof/>
      </w:rPr>
      <w:t>14</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B97" w:rsidRDefault="00F117C4">
    <w:pPr>
      <w:pStyle w:val="paragraphStylePageNum"/>
    </w:pPr>
    <w:r>
      <w:fldChar w:fldCharType="begin"/>
    </w:r>
    <w:r>
      <w:rPr>
        <w:rStyle w:val="fontStyleText"/>
      </w:rPr>
      <w:instrText>PAGE</w:instrText>
    </w:r>
    <w:r>
      <w:fldChar w:fldCharType="separate"/>
    </w:r>
    <w:r w:rsidR="005730B2">
      <w:rPr>
        <w:rStyle w:val="fontStyleText"/>
        <w:noProof/>
      </w:rPr>
      <w:t>16</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B97" w:rsidRDefault="00F117C4">
    <w:pPr>
      <w:pStyle w:val="paragraphStylePageNum"/>
    </w:pPr>
    <w:r>
      <w:fldChar w:fldCharType="begin"/>
    </w:r>
    <w:r>
      <w:rPr>
        <w:rStyle w:val="fontStyleText"/>
      </w:rPr>
      <w:instrText>PAGE</w:instrText>
    </w:r>
    <w:r>
      <w:fldChar w:fldCharType="separate"/>
    </w:r>
    <w:r w:rsidR="005730B2">
      <w:rPr>
        <w:rStyle w:val="fontStyleText"/>
        <w:noProof/>
      </w:rPr>
      <w:t>19</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B97" w:rsidRDefault="00F117C4">
    <w:pPr>
      <w:pStyle w:val="paragraphStylePageNum"/>
    </w:pPr>
    <w:r>
      <w:fldChar w:fldCharType="begin"/>
    </w:r>
    <w:r>
      <w:rPr>
        <w:rStyle w:val="fontStyleText"/>
      </w:rPr>
      <w:instrText>PAGE</w:instrText>
    </w:r>
    <w:r>
      <w:fldChar w:fldCharType="separate"/>
    </w:r>
    <w:r w:rsidR="005730B2">
      <w:rPr>
        <w:rStyle w:val="fontStyleText"/>
        <w:noProof/>
      </w:rPr>
      <w:t>22</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B97" w:rsidRDefault="00F117C4">
    <w:pPr>
      <w:pStyle w:val="paragraphStylePageNum"/>
    </w:pPr>
    <w:r>
      <w:fldChar w:fldCharType="begin"/>
    </w:r>
    <w:r>
      <w:rPr>
        <w:rStyle w:val="fontStyleText"/>
      </w:rPr>
      <w:instrText>PAGE</w:instrText>
    </w:r>
    <w:r>
      <w:fldChar w:fldCharType="separate"/>
    </w:r>
    <w:r w:rsidR="005730B2">
      <w:rPr>
        <w:rStyle w:val="fontStyleText"/>
        <w:noProof/>
      </w:rPr>
      <w:t>25</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B97" w:rsidRDefault="00F117C4">
    <w:pPr>
      <w:pStyle w:val="paragraphStylePageNum"/>
    </w:pPr>
    <w:r>
      <w:fldChar w:fldCharType="begin"/>
    </w:r>
    <w:r>
      <w:rPr>
        <w:rStyle w:val="fontStyleText"/>
      </w:rPr>
      <w:instrText>PAGE</w:instrText>
    </w:r>
    <w:r>
      <w:fldChar w:fldCharType="separate"/>
    </w:r>
    <w:r w:rsidR="005730B2">
      <w:rPr>
        <w:rStyle w:val="fontStyleText"/>
        <w:noProof/>
      </w:rPr>
      <w:t>28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B97" w:rsidRDefault="00F117C4">
      <w:pPr>
        <w:spacing w:after="0"/>
      </w:pPr>
      <w:r>
        <w:separator/>
      </w:r>
    </w:p>
  </w:footnote>
  <w:footnote w:type="continuationSeparator" w:id="0">
    <w:p w:rsidR="005F2B97" w:rsidRDefault="00F117C4">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doNotWrapTextWithPunct/>
    <w:doNotUseEastAsianBreakRules/>
    <w:useFELayout/>
    <w:compatSetting w:name="compatibilityMode" w:uri="http://schemas.microsoft.com/office/word" w:val="12"/>
  </w:compat>
  <w:rsids>
    <w:rsidRoot w:val="00E67F05"/>
    <w:rsid w:val="005730B2"/>
    <w:rsid w:val="005F2B97"/>
    <w:rsid w:val="00875986"/>
    <w:rsid w:val="008835E4"/>
    <w:rsid w:val="008F0D5B"/>
    <w:rsid w:val="00AE5CC8"/>
    <w:rsid w:val="00C21438"/>
    <w:rsid w:val="00E67F05"/>
    <w:rsid w:val="00F117C4"/>
    <w:rsid w:val="3B464F2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semiHidden="0" w:uiPriority="0" w:unhideWhenUsed="0"/>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pacing w:after="160" w:line="276" w:lineRule="auto"/>
    </w:pPr>
    <w:rPr>
      <w:rFonts w:eastAsia="Times New Roman"/>
      <w:color w:val="000000"/>
      <w:sz w:val="22"/>
      <w:szCs w:val="22"/>
    </w:rPr>
  </w:style>
  <w:style w:type="paragraph" w:styleId="1">
    <w:name w:val="heading 1"/>
    <w:basedOn w:val="a"/>
    <w:pPr>
      <w:outlineLvl w:val="0"/>
    </w:pPr>
    <w:rPr>
      <w:b/>
      <w:bCs/>
      <w:sz w:val="32"/>
      <w:szCs w:val="32"/>
    </w:rPr>
  </w:style>
  <w:style w:type="paragraph" w:styleId="2">
    <w:name w:val="heading 2"/>
    <w:basedOn w:val="a"/>
    <w:pPr>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unhideWhenUsed/>
    <w:rPr>
      <w:vertAlign w:val="superscript"/>
    </w:rPr>
  </w:style>
  <w:style w:type="paragraph" w:styleId="a4">
    <w:name w:val="Normal (Web)"/>
    <w:basedOn w:val="a"/>
    <w:uiPriority w:val="99"/>
    <w:semiHidden/>
    <w:unhideWhenUsed/>
    <w:rPr>
      <w:sz w:val="24"/>
      <w:szCs w:val="24"/>
    </w:rPr>
  </w:style>
  <w:style w:type="table" w:customStyle="1" w:styleId="10">
    <w:name w:val="Обычная таблица1"/>
    <w:uiPriority w:val="99"/>
    <w:tblPr>
      <w:tblCellMar>
        <w:top w:w="0" w:type="dxa"/>
        <w:left w:w="108" w:type="dxa"/>
        <w:bottom w:w="0" w:type="dxa"/>
        <w:right w:w="108" w:type="dxa"/>
      </w:tblCellMar>
    </w:tblPr>
  </w:style>
  <w:style w:type="paragraph" w:customStyle="1" w:styleId="a5">
    <w:name w:val="Колонтитулы"/>
    <w:basedOn w:val="a"/>
    <w:rPr>
      <w:rFonts w:ascii="Helvetica Neue" w:eastAsia="Helvetica Neue" w:hAnsi="Helvetica Neue" w:cs="Helvetica Neue"/>
    </w:rPr>
  </w:style>
  <w:style w:type="table" w:customStyle="1" w:styleId="11">
    <w:name w:val="Сетка таблицы1"/>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12">
    <w:name w:val="Верхний колонтитул1"/>
    <w:basedOn w:val="a"/>
    <w:pPr>
      <w:spacing w:after="0"/>
    </w:pPr>
  </w:style>
  <w:style w:type="character" w:customStyle="1" w:styleId="a6">
    <w:name w:val="Верхний колонтитул Знак"/>
    <w:rPr>
      <w:rFonts w:ascii="Calibri" w:eastAsia="Calibri" w:hAnsi="Calibri" w:cs="Calibri"/>
      <w:color w:val="000000"/>
      <w:sz w:val="22"/>
      <w:szCs w:val="22"/>
    </w:rPr>
  </w:style>
  <w:style w:type="paragraph" w:customStyle="1" w:styleId="13">
    <w:name w:val="Нижний колонтитул1"/>
    <w:basedOn w:val="a"/>
    <w:pPr>
      <w:spacing w:after="0"/>
    </w:pPr>
  </w:style>
  <w:style w:type="character" w:customStyle="1" w:styleId="a7">
    <w:name w:val="Нижний колонтитул Знак"/>
    <w:rPr>
      <w:rFonts w:ascii="Calibri" w:eastAsia="Calibri" w:hAnsi="Calibri" w:cs="Calibri"/>
      <w:color w:val="000000"/>
      <w:sz w:val="22"/>
      <w:szCs w:val="22"/>
    </w:rPr>
  </w:style>
  <w:style w:type="character" w:customStyle="1" w:styleId="fontStyleText">
    <w:name w:val="fontStyleText"/>
    <w:rPr>
      <w:rFonts w:ascii="Times New Roman" w:eastAsia="Times New Roman" w:hAnsi="Times New Roman" w:cs="Times New Roman"/>
      <w:sz w:val="28"/>
      <w:szCs w:val="28"/>
    </w:rPr>
  </w:style>
  <w:style w:type="paragraph" w:customStyle="1" w:styleId="paragraphStylePageNum">
    <w:name w:val="paragraphStylePageNum"/>
    <w:basedOn w:val="a"/>
    <w:pPr>
      <w:spacing w:after="100"/>
      <w:jc w:val="right"/>
    </w:pPr>
  </w:style>
  <w:style w:type="paragraph" w:customStyle="1" w:styleId="paragraphStyleText">
    <w:name w:val="paragraphStyleText"/>
    <w:basedOn w:val="a"/>
    <w:pPr>
      <w:spacing w:after="0" w:line="360" w:lineRule="auto"/>
      <w:ind w:firstLine="720"/>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18" Type="http://schemas.openxmlformats.org/officeDocument/2006/relationships/footer" Target="footer7.xml"/><Relationship Id="rId3" Type="http://schemas.openxmlformats.org/officeDocument/2006/relationships/settings" Target="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image" Target="media/image3.jpeg"/><Relationship Id="rId17" Type="http://schemas.openxmlformats.org/officeDocument/2006/relationships/image" Target="media/image5.jpeg"/><Relationship Id="rId25"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oter" Target="footer6.xml"/><Relationship Id="rId20" Type="http://schemas.openxmlformats.org/officeDocument/2006/relationships/image" Target="media/image7.jpe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2.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4.jpeg"/><Relationship Id="rId23" Type="http://schemas.openxmlformats.org/officeDocument/2006/relationships/footer" Target="footer10.xml"/><Relationship Id="rId10" Type="http://schemas.openxmlformats.org/officeDocument/2006/relationships/footer" Target="footer3.xml"/><Relationship Id="rId19"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503</TotalTime>
  <Pages>30</Pages>
  <Words>6070</Words>
  <Characters>34604</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 Осипов</dc:creator>
  <cp:lastModifiedBy>Андрей Курчатов</cp:lastModifiedBy>
  <cp:revision>4</cp:revision>
  <cp:lastPrinted>2025-05-05T02:22:00Z</cp:lastPrinted>
  <dcterms:created xsi:type="dcterms:W3CDTF">2024-09-05T17:52:00Z</dcterms:created>
  <dcterms:modified xsi:type="dcterms:W3CDTF">2025-05-23T06:55:00Z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1049-12.2.0.20795</vt:lpwstr>
  </property>
  <property fmtid="{D5CDD505-2E9C-101B-9397-08002B2CF9AE}" pid="3" name="ICV">
    <vt:lpwstr>9C1E5350D7DE447EBDDD91473AAF8B97_12</vt:lpwstr>
  </property>
</Properties>
</file>